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6FFDB"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74E21F1D" w14:textId="77777777"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14:paraId="21D0A255" w14:textId="77777777"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14:paraId="5BF06806" w14:textId="77777777"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14:paraId="30D3A385"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4234EA07" w14:textId="77777777"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0CF2476A" w14:textId="322E2755" w:rsidR="008765E3" w:rsidRPr="00DF027D" w:rsidRDefault="00000000" w:rsidP="008765E3">
      <w:pPr>
        <w:tabs>
          <w:tab w:val="left" w:pos="142"/>
        </w:tabs>
        <w:spacing w:after="0" w:line="360" w:lineRule="auto"/>
        <w:jc w:val="center"/>
        <w:rPr>
          <w:rFonts w:ascii="Arial" w:hAnsi="Arial" w:cs="Arial"/>
          <w:sz w:val="40"/>
          <w:szCs w:val="32"/>
          <w:lang w:val="es-MX"/>
        </w:rPr>
      </w:pPr>
      <w:r>
        <w:rPr>
          <w:rFonts w:ascii="Arial" w:hAnsi="Arial" w:cs="Arial"/>
          <w:noProof/>
          <w:sz w:val="40"/>
          <w:szCs w:val="32"/>
          <w:lang w:val="es-MX"/>
        </w:rPr>
        <w:object w:dxaOrig="1440" w:dyaOrig="1440" w14:anchorId="59E12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0.55pt;margin-top:26.25pt;width:127.25pt;height:128.4pt;z-index:-251658752">
            <v:imagedata r:id="rId11" o:title=""/>
          </v:shape>
          <o:OLEObject Type="Embed" ProgID="MSPhotoEd.3" ShapeID="_x0000_s2050" DrawAspect="Content" ObjectID="_1776771133" r:id="rId12"/>
        </w:object>
      </w:r>
      <w:r w:rsidR="008765E3" w:rsidRPr="00DF027D">
        <w:rPr>
          <w:rFonts w:ascii="Arial" w:hAnsi="Arial" w:cs="Arial"/>
          <w:sz w:val="40"/>
          <w:szCs w:val="32"/>
          <w:lang w:val="es-MX"/>
        </w:rPr>
        <w:t xml:space="preserve">MUNICIPALIDAD DE </w:t>
      </w:r>
      <w:r w:rsidR="00351435">
        <w:rPr>
          <w:rFonts w:ascii="Arial" w:hAnsi="Arial" w:cs="Arial"/>
          <w:sz w:val="40"/>
          <w:szCs w:val="32"/>
          <w:lang w:val="es-MX"/>
        </w:rPr>
        <w:t>PIRAPO</w:t>
      </w:r>
    </w:p>
    <w:p w14:paraId="45AA6B8C" w14:textId="77777777" w:rsidR="008765E3" w:rsidRPr="00BB1373" w:rsidRDefault="008765E3" w:rsidP="008765E3">
      <w:pPr>
        <w:tabs>
          <w:tab w:val="left" w:pos="142"/>
        </w:tabs>
        <w:spacing w:after="0" w:line="360" w:lineRule="auto"/>
        <w:jc w:val="center"/>
        <w:rPr>
          <w:rFonts w:ascii="Arial" w:hAnsi="Arial" w:cs="Arial"/>
          <w:lang w:val="es-MX"/>
        </w:rPr>
      </w:pPr>
    </w:p>
    <w:p w14:paraId="35ECC2FC" w14:textId="2FED0038" w:rsidR="008765E3" w:rsidRPr="00F76DEA" w:rsidRDefault="008765E3" w:rsidP="008765E3">
      <w:pPr>
        <w:tabs>
          <w:tab w:val="left" w:pos="142"/>
          <w:tab w:val="left" w:pos="2955"/>
        </w:tabs>
        <w:spacing w:after="0" w:line="360" w:lineRule="auto"/>
        <w:jc w:val="center"/>
        <w:rPr>
          <w:rFonts w:ascii="Arial" w:hAnsi="Arial" w:cs="Arial"/>
          <w:spacing w:val="20"/>
        </w:rPr>
      </w:pPr>
    </w:p>
    <w:p w14:paraId="57011151" w14:textId="77777777" w:rsidR="008765E3" w:rsidRPr="00F76DEA" w:rsidRDefault="008765E3" w:rsidP="008765E3">
      <w:pPr>
        <w:tabs>
          <w:tab w:val="left" w:pos="142"/>
        </w:tabs>
        <w:spacing w:after="0" w:line="360" w:lineRule="auto"/>
        <w:jc w:val="both"/>
        <w:rPr>
          <w:rFonts w:ascii="Arial" w:hAnsi="Arial" w:cs="Arial"/>
          <w:b/>
          <w:spacing w:val="20"/>
          <w:sz w:val="52"/>
          <w:szCs w:val="52"/>
        </w:rPr>
      </w:pPr>
    </w:p>
    <w:p w14:paraId="6C148F4C" w14:textId="77777777" w:rsidR="005247C3" w:rsidRPr="008765E3" w:rsidRDefault="005247C3" w:rsidP="00DD4112">
      <w:pPr>
        <w:spacing w:after="0"/>
        <w:jc w:val="center"/>
        <w:rPr>
          <w:rFonts w:asciiTheme="minorHAnsi" w:eastAsia="Times New Roman" w:hAnsiTheme="minorHAnsi" w:cstheme="minorHAnsi"/>
          <w:i/>
          <w:color w:val="000000"/>
          <w:sz w:val="32"/>
          <w:szCs w:val="32"/>
          <w:lang w:eastAsia="es-ES"/>
        </w:rPr>
      </w:pPr>
    </w:p>
    <w:p w14:paraId="6BCA51B7" w14:textId="77777777"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14:paraId="6CCE590F" w14:textId="77777777" w:rsidR="008765E3" w:rsidRPr="00DF027D" w:rsidRDefault="008765E3" w:rsidP="008765E3">
      <w:pPr>
        <w:tabs>
          <w:tab w:val="left" w:pos="142"/>
        </w:tabs>
        <w:spacing w:after="0" w:line="360" w:lineRule="auto"/>
        <w:jc w:val="center"/>
        <w:rPr>
          <w:rFonts w:ascii="Arial" w:hAnsi="Arial" w:cs="Arial"/>
          <w:b/>
          <w:iCs/>
          <w:sz w:val="52"/>
          <w:szCs w:val="52"/>
        </w:rPr>
      </w:pPr>
      <w:r w:rsidRPr="00DF027D">
        <w:rPr>
          <w:rFonts w:ascii="Arial" w:hAnsi="Arial" w:cs="Arial"/>
          <w:b/>
          <w:iCs/>
          <w:sz w:val="52"/>
          <w:szCs w:val="52"/>
        </w:rPr>
        <w:t>MCN - MENOR CUANTÍA NACIONAL</w:t>
      </w:r>
    </w:p>
    <w:p w14:paraId="5CAC1FE7" w14:textId="77777777" w:rsidR="008765E3" w:rsidRPr="00F76DEA" w:rsidRDefault="008765E3" w:rsidP="008765E3">
      <w:pPr>
        <w:tabs>
          <w:tab w:val="left" w:pos="142"/>
        </w:tabs>
        <w:spacing w:after="0" w:line="360" w:lineRule="auto"/>
        <w:jc w:val="both"/>
        <w:rPr>
          <w:rFonts w:ascii="Arial" w:hAnsi="Arial" w:cs="Arial"/>
          <w:b/>
          <w:spacing w:val="60"/>
          <w:sz w:val="52"/>
          <w:szCs w:val="52"/>
          <w:lang w:val="es-MX"/>
        </w:rPr>
      </w:pPr>
    </w:p>
    <w:p w14:paraId="5250CF10" w14:textId="415EC9D2" w:rsidR="008765E3" w:rsidRDefault="008765E3" w:rsidP="008765E3">
      <w:pPr>
        <w:tabs>
          <w:tab w:val="left" w:pos="142"/>
        </w:tabs>
        <w:spacing w:after="0" w:line="360" w:lineRule="auto"/>
        <w:jc w:val="center"/>
        <w:rPr>
          <w:rFonts w:ascii="Arial" w:hAnsi="Arial" w:cs="Arial"/>
          <w:b/>
          <w:bCs/>
          <w:sz w:val="48"/>
          <w:szCs w:val="52"/>
        </w:rPr>
      </w:pPr>
      <w:r w:rsidRPr="00F76DEA">
        <w:rPr>
          <w:rFonts w:ascii="Arial" w:hAnsi="Arial" w:cs="Arial"/>
          <w:b/>
          <w:bCs/>
          <w:sz w:val="48"/>
          <w:szCs w:val="52"/>
        </w:rPr>
        <w:t>“</w:t>
      </w:r>
      <w:r w:rsidR="00351435" w:rsidRPr="00351435">
        <w:rPr>
          <w:rFonts w:ascii="Arial" w:hAnsi="Arial" w:cs="Arial"/>
          <w:b/>
          <w:bCs/>
          <w:sz w:val="48"/>
          <w:szCs w:val="52"/>
        </w:rPr>
        <w:t>SERVICIO DE CONSULTORIA PARA LA UOC DE LA MUNICIPALIDAD DE PIRAPO</w:t>
      </w:r>
    </w:p>
    <w:p w14:paraId="606769A2" w14:textId="40241247" w:rsidR="0046156E" w:rsidRDefault="008765E3" w:rsidP="008765E3">
      <w:pPr>
        <w:spacing w:after="0"/>
        <w:jc w:val="center"/>
        <w:rPr>
          <w:rFonts w:ascii="Arial" w:hAnsi="Arial" w:cs="Arial"/>
          <w:b/>
          <w:bCs/>
          <w:sz w:val="48"/>
          <w:szCs w:val="52"/>
        </w:rPr>
      </w:pPr>
      <w:r>
        <w:rPr>
          <w:rFonts w:ascii="Arial" w:hAnsi="Arial" w:cs="Arial"/>
          <w:b/>
          <w:bCs/>
          <w:sz w:val="48"/>
          <w:szCs w:val="52"/>
        </w:rPr>
        <w:t xml:space="preserve">ID.: </w:t>
      </w:r>
      <w:r w:rsidR="00351435" w:rsidRPr="00351435">
        <w:rPr>
          <w:rFonts w:ascii="Arial" w:hAnsi="Arial" w:cs="Arial"/>
          <w:b/>
          <w:bCs/>
          <w:sz w:val="48"/>
          <w:szCs w:val="52"/>
        </w:rPr>
        <w:t>439868</w:t>
      </w:r>
    </w:p>
    <w:p w14:paraId="57D5462E" w14:textId="77777777" w:rsidR="00351435" w:rsidRPr="00504E2C" w:rsidRDefault="00351435" w:rsidP="008765E3">
      <w:pPr>
        <w:spacing w:after="0"/>
        <w:jc w:val="center"/>
        <w:rPr>
          <w:rFonts w:asciiTheme="minorHAnsi" w:eastAsia="Times New Roman" w:hAnsiTheme="minorHAnsi" w:cstheme="minorHAnsi"/>
          <w:b/>
          <w:color w:val="000000"/>
          <w:sz w:val="32"/>
          <w:szCs w:val="32"/>
          <w:lang w:val="es-ES" w:eastAsia="es-ES"/>
        </w:rPr>
      </w:pPr>
    </w:p>
    <w:p w14:paraId="7A4C6382" w14:textId="77777777"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14:paraId="5F927580" w14:textId="77777777"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14:paraId="10B29255" w14:textId="77777777"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14:paraId="0916C336" w14:textId="77777777"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14:paraId="494B9415" w14:textId="77777777"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14:paraId="737CBC92" w14:textId="77777777"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Content>
        <w:p w14:paraId="135B302B" w14:textId="77777777"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14:paraId="2C53904E" w14:textId="77777777"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14:paraId="1CD3BA08" w14:textId="77777777" w:rsidR="00B22FD3" w:rsidRPr="00504E2C" w:rsidRDefault="00000000"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14:paraId="3CD1A01D" w14:textId="77777777" w:rsidR="00007890" w:rsidRPr="00504E2C" w:rsidRDefault="00000000"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Content>
        <w:p w14:paraId="50F83F7E" w14:textId="77777777"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14:paraId="5EA8AA99" w14:textId="77777777"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Content>
        <w:p w14:paraId="07A5AA05" w14:textId="77777777"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ES" w:eastAsia="es-ES"/>
            </w:rPr>
            <w:drawing>
              <wp:inline distT="0" distB="0" distL="0" distR="0" wp14:anchorId="04658D5F" wp14:editId="46ED3653">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Content>
        <w:p w14:paraId="79782DA5"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14:paraId="127C1D1D"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5"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14:paraId="3E7592EA"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val="es-ES" w:eastAsia="es-ES"/>
            </w:rPr>
            <w:drawing>
              <wp:inline distT="0" distB="0" distL="0" distR="0" wp14:anchorId="1549EC91" wp14:editId="5005250E">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14:paraId="3F91E962"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5BB32E4A" w14:textId="77777777" w:rsidR="008C19FB" w:rsidRPr="00504E2C" w:rsidRDefault="00000000"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14:paraId="0403B6FC" w14:textId="77777777"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14:paraId="1D8F9CD1" w14:textId="77777777"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297FCB67"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14:paraId="26AB0137"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095A69CF"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6C99E0F8"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14:paraId="665881D4" w14:textId="77777777"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14:paraId="6C79860B" w14:textId="77777777" w:rsidR="00962784" w:rsidRPr="00504E2C" w:rsidRDefault="00000000" w:rsidP="00264A93">
          <w:pPr>
            <w:autoSpaceDE w:val="0"/>
            <w:autoSpaceDN w:val="0"/>
            <w:spacing w:after="0"/>
            <w:jc w:val="both"/>
            <w:rPr>
              <w:rFonts w:asciiTheme="minorHAnsi" w:eastAsia="Times New Roman" w:hAnsiTheme="minorHAnsi" w:cstheme="minorHAnsi"/>
              <w:lang w:eastAsia="es-PY"/>
            </w:rPr>
          </w:pPr>
        </w:p>
      </w:sdtContent>
    </w:sdt>
    <w:p w14:paraId="0D1840A5" w14:textId="77777777" w:rsidR="00F7519A" w:rsidRPr="00504E2C" w:rsidRDefault="00000000"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14:paraId="7674BC1A" w14:textId="77777777"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Content>
        <w:p w14:paraId="77611A31"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14:paraId="6336C79B"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14:paraId="47945E40"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14:paraId="21F08808"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14:paraId="239F5906" w14:textId="77777777" w:rsidR="007C2FE1" w:rsidRPr="00504E2C" w:rsidRDefault="00000000" w:rsidP="00264A93">
          <w:pPr>
            <w:spacing w:after="0"/>
            <w:jc w:val="both"/>
            <w:rPr>
              <w:rFonts w:asciiTheme="minorHAnsi" w:eastAsia="Times New Roman" w:hAnsiTheme="minorHAnsi" w:cstheme="minorHAnsi"/>
              <w:lang w:val="es-ES" w:eastAsia="es-ES"/>
            </w:rPr>
          </w:pPr>
        </w:p>
      </w:sdtContent>
    </w:sdt>
    <w:p w14:paraId="332704E9" w14:textId="77777777" w:rsidR="00F7519A" w:rsidRPr="00504E2C" w:rsidRDefault="00000000"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14:paraId="7AF42E4A"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Content>
        <w:p w14:paraId="04A0D050"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14:paraId="28643141"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14:paraId="26C25A30"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14:paraId="090AB989"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14:paraId="7B7C64EE" w14:textId="77777777"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Content>
          <w:r w:rsidR="00F7519A" w:rsidRPr="00504E2C">
            <w:rPr>
              <w:rFonts w:asciiTheme="minorHAnsi" w:hAnsiTheme="minorHAnsi" w:cstheme="minorHAnsi"/>
              <w:b/>
              <w:sz w:val="22"/>
              <w:szCs w:val="22"/>
              <w:lang w:eastAsia="es-PY"/>
            </w:rPr>
            <w:t>Oferentes en Consorcio</w:t>
          </w:r>
        </w:sdtContent>
      </w:sdt>
    </w:p>
    <w:p w14:paraId="6E38E616"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Content>
        <w:p w14:paraId="17DFBBED" w14:textId="77777777"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7D393628"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16DF8C2D"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191166B4" w14:textId="77777777"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14:paraId="4B9DBE63" w14:textId="77777777"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14:paraId="7D9DC23D" w14:textId="77777777" w:rsidR="00F7519A" w:rsidRPr="00504E2C" w:rsidRDefault="00F7519A" w:rsidP="00264A93">
      <w:pPr>
        <w:spacing w:after="0"/>
        <w:jc w:val="both"/>
        <w:rPr>
          <w:rFonts w:asciiTheme="minorHAnsi" w:hAnsiTheme="minorHAnsi" w:cstheme="minorHAnsi"/>
        </w:rPr>
      </w:pPr>
    </w:p>
    <w:bookmarkStart w:id="0" w:name="_Hlk156308630"/>
    <w:p w14:paraId="28319C0B" w14:textId="464FDB52" w:rsidR="008571B6" w:rsidRDefault="00000000"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Content>
          <w:r w:rsidR="008765E3">
            <w:rPr>
              <w:rFonts w:asciiTheme="minorHAnsi" w:eastAsia="Times New Roman" w:hAnsiTheme="minorHAnsi" w:cstheme="minorHAnsi"/>
              <w:lang w:eastAsia="es-PY"/>
            </w:rPr>
            <w:t>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Content>
        <w:p w14:paraId="2490BA49"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14:paraId="5F474521" w14:textId="77777777" w:rsidR="00F7519A" w:rsidRPr="00504E2C" w:rsidRDefault="00000000"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Content>
          <w:r w:rsidR="00F7519A" w:rsidRPr="00504E2C">
            <w:rPr>
              <w:rFonts w:asciiTheme="minorHAnsi" w:hAnsiTheme="minorHAnsi" w:cstheme="minorHAnsi"/>
              <w:b/>
              <w:sz w:val="22"/>
              <w:szCs w:val="22"/>
              <w:lang w:eastAsia="es-PY"/>
            </w:rPr>
            <w:t>Precio y Formulario de la Oferta</w:t>
          </w:r>
        </w:sdtContent>
      </w:sdt>
    </w:p>
    <w:p w14:paraId="4C33EF2F" w14:textId="77777777"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Content>
        <w:p w14:paraId="7F6BC300" w14:textId="77777777"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14:paraId="6424CA8A"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14:paraId="727AED91"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14:paraId="70F8C0EB"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120DF148"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3BEE1F03"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14:paraId="39289759"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65430254"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56BD37EA" w14:textId="77777777"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14:paraId="3416FF53"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714DDB88"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14:paraId="52EBDC14" w14:textId="77777777"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14:paraId="3D66C5DB" w14:textId="77777777"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2AC12D30" w14:textId="77777777" w:rsidR="00F7519A" w:rsidRPr="00504E2C" w:rsidRDefault="00000000"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Content>
        <w:p w14:paraId="4FEF60FB" w14:textId="77777777"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14:paraId="15B1806F" w14:textId="76F73CB0" w:rsidR="00F7519A" w:rsidRPr="00EF1A75" w:rsidRDefault="00000000"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Content>
          <w:r w:rsidR="008765E3">
            <w:rPr>
              <w:rFonts w:asciiTheme="minorHAnsi" w:hAnsiTheme="minorHAnsi" w:cstheme="minorHAnsi"/>
              <w:b w:val="0"/>
              <w:sz w:val="22"/>
              <w:szCs w:val="22"/>
            </w:rPr>
            <w:t>NO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Content>
        <w:p w14:paraId="5598E010" w14:textId="77777777"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14:paraId="64D8B96D" w14:textId="77777777" w:rsidR="00F7519A" w:rsidRPr="00504E2C" w:rsidRDefault="00F7519A" w:rsidP="00264A93">
      <w:pPr>
        <w:spacing w:after="0"/>
        <w:jc w:val="both"/>
        <w:rPr>
          <w:rFonts w:asciiTheme="minorHAnsi" w:eastAsia="Times New Roman" w:hAnsiTheme="minorHAnsi" w:cstheme="minorHAnsi"/>
          <w:b/>
          <w:lang w:val="es-ES" w:eastAsia="es-ES"/>
        </w:rPr>
      </w:pPr>
    </w:p>
    <w:p w14:paraId="694E6ED9" w14:textId="77777777" w:rsidR="00305B46" w:rsidRPr="00504E2C" w:rsidRDefault="00000000"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Content>
          <w:r w:rsidR="00F7519A" w:rsidRPr="00504E2C">
            <w:rPr>
              <w:rFonts w:asciiTheme="minorHAnsi" w:eastAsia="Times New Roman" w:hAnsiTheme="minorHAnsi" w:cstheme="minorHAnsi"/>
              <w:lang w:val="es-ES" w:eastAsia="es-ES"/>
            </w:rPr>
            <w:t>La moneda de la oferta y pago será:</w:t>
          </w:r>
        </w:sdtContent>
      </w:sdt>
    </w:p>
    <w:p w14:paraId="00FF7C63" w14:textId="023B67BA" w:rsidR="00305B46" w:rsidRPr="00504E2C" w:rsidRDefault="00000000"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Content>
          <w:r w:rsidR="008765E3">
            <w:rPr>
              <w:rFonts w:asciiTheme="minorHAnsi" w:eastAsia="Times New Roman" w:hAnsiTheme="minorHAnsi" w:cstheme="minorHAnsi"/>
              <w:lang w:val="es-ES" w:eastAsia="es-ES"/>
            </w:rPr>
            <w:t>En guaraníes para todos los oferentes</w:t>
          </w:r>
        </w:sdtContent>
      </w:sdt>
    </w:p>
    <w:p w14:paraId="75EC3DF8" w14:textId="77777777" w:rsidR="00821776" w:rsidRDefault="00000000"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14:paraId="031259E5" w14:textId="77777777"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Content>
        <w:p w14:paraId="720F50F9" w14:textId="77777777"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14:paraId="50A255CC" w14:textId="7B37912D" w:rsidR="00F7519A" w:rsidRPr="00504E2C" w:rsidRDefault="00000000"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r w:rsidR="008108B3">
        <w:rPr>
          <w:b w:val="0"/>
          <w:sz w:val="22"/>
          <w:shd w:val="clear" w:color="auto" w:fill="FFFFFF"/>
        </w:rPr>
        <w:t xml:space="preserve"> NO APLICA. -</w:t>
      </w:r>
    </w:p>
    <w:p w14:paraId="7EC24EE5" w14:textId="77777777" w:rsidR="00F7519A" w:rsidRPr="00821776" w:rsidRDefault="00000000"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ES" w:eastAsia="es-ES"/>
            </w:rPr>
            <w:drawing>
              <wp:inline distT="0" distB="0" distL="0" distR="0" wp14:anchorId="706B74A2" wp14:editId="65664FEE">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14:paraId="7F599495" w14:textId="77777777"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Content>
        <w:p w14:paraId="2AA61FD3"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14:paraId="421FB9B1"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14:paraId="5623A58C"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14:paraId="0CF8D033" w14:textId="7F90E425" w:rsidR="00F7519A" w:rsidRPr="008765E3"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Content>
          <w:r w:rsidR="008765E3">
            <w:rPr>
              <w:rFonts w:asciiTheme="minorHAnsi" w:eastAsia="Times New Roman" w:hAnsiTheme="minorHAnsi" w:cstheme="minorHAnsi"/>
              <w:color w:val="000000"/>
              <w:lang w:eastAsia="es-PY"/>
            </w:rPr>
            <w:t>ninguna copia</w:t>
          </w:r>
        </w:sdtContent>
      </w:sdt>
      <w:bookmarkEnd w:id="2"/>
    </w:p>
    <w:p w14:paraId="4057E1B6" w14:textId="77777777" w:rsidR="00F7519A" w:rsidRPr="00504E2C" w:rsidRDefault="00000000"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Content>
          <w:r w:rsidR="00F7519A" w:rsidRPr="00504E2C">
            <w:rPr>
              <w:sz w:val="22"/>
            </w:rPr>
            <w:t>Método de presentación de ofertas</w:t>
          </w:r>
        </w:sdtContent>
      </w:sdt>
    </w:p>
    <w:p w14:paraId="067ACAE7" w14:textId="77777777" w:rsidR="00F7519A" w:rsidRPr="00504E2C" w:rsidRDefault="00F7519A" w:rsidP="00264A93">
      <w:pPr>
        <w:pStyle w:val="Ttulo"/>
        <w:spacing w:line="276" w:lineRule="auto"/>
        <w:ind w:left="0"/>
        <w:jc w:val="both"/>
        <w:rPr>
          <w:rFonts w:asciiTheme="minorHAnsi" w:hAnsiTheme="minorHAnsi" w:cstheme="minorHAnsi"/>
          <w:b w:val="0"/>
          <w:sz w:val="22"/>
          <w:szCs w:val="22"/>
        </w:rPr>
      </w:pPr>
    </w:p>
    <w:p w14:paraId="2FC6B3D8" w14:textId="1B8AE7A0" w:rsidR="00F7519A" w:rsidRPr="00D258A1"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Content>
          <w:r w:rsidR="0035639F">
            <w:rPr>
              <w:rFonts w:asciiTheme="minorHAnsi" w:hAnsiTheme="minorHAnsi" w:cstheme="minorHAnsi"/>
              <w:color w:val="000000"/>
              <w:lang w:eastAsia="es-PY"/>
            </w:rPr>
            <w:t>doble sobre</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Content>
        <w:p w14:paraId="74EE3A96"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14:paraId="724A7384"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14:paraId="2D3E85DE"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14:paraId="52A25350"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14:paraId="386310B6"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14:paraId="4B84D821"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14:paraId="426444CD" w14:textId="77777777"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1BB04C02" w14:textId="77777777" w:rsidR="00F7519A" w:rsidRPr="00504E2C" w:rsidRDefault="00F7519A" w:rsidP="00264A93">
          <w:pPr>
            <w:spacing w:after="0"/>
            <w:jc w:val="both"/>
            <w:rPr>
              <w:rFonts w:asciiTheme="minorHAnsi" w:eastAsia="Times New Roman" w:hAnsiTheme="minorHAnsi" w:cstheme="minorHAnsi"/>
              <w:color w:val="000000"/>
              <w:lang w:eastAsia="es-PY"/>
            </w:rPr>
          </w:pPr>
        </w:p>
        <w:p w14:paraId="5560B2E8" w14:textId="77777777"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lastRenderedPageBreak/>
            <w:t>Si los sobres no están cerrados e identificados como se requiere, la convocante no se responsabilizará en caso de que la oferta se extravíe o sea abierta prematuramente.</w:t>
          </w:r>
        </w:p>
      </w:sdtContent>
    </w:sdt>
    <w:p w14:paraId="79BC4160" w14:textId="77777777" w:rsidR="0014428D" w:rsidRPr="00504E2C" w:rsidRDefault="00000000"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14:paraId="4624EA93" w14:textId="77777777"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Content>
        <w:p w14:paraId="1147D60F"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14:paraId="0BEBA9F6" w14:textId="77777777" w:rsidR="00073A8E" w:rsidRPr="00504E2C" w:rsidRDefault="00073A8E" w:rsidP="00264A93">
          <w:pPr>
            <w:spacing w:after="0"/>
            <w:jc w:val="both"/>
            <w:rPr>
              <w:rFonts w:asciiTheme="minorHAnsi" w:eastAsia="Times New Roman" w:hAnsiTheme="minorHAnsi" w:cstheme="minorHAnsi"/>
              <w:lang w:val="es-ES" w:eastAsia="es-ES"/>
            </w:rPr>
          </w:pPr>
        </w:p>
        <w:p w14:paraId="6AE3F1CB"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14:paraId="45BFF820" w14:textId="77777777" w:rsidR="00073A8E" w:rsidRPr="00504E2C" w:rsidRDefault="00073A8E" w:rsidP="00264A93">
          <w:pPr>
            <w:spacing w:after="0"/>
            <w:jc w:val="both"/>
            <w:rPr>
              <w:rFonts w:asciiTheme="minorHAnsi" w:eastAsia="Times New Roman" w:hAnsiTheme="minorHAnsi" w:cstheme="minorHAnsi"/>
              <w:lang w:val="es-ES" w:eastAsia="es-ES"/>
            </w:rPr>
          </w:pPr>
        </w:p>
        <w:p w14:paraId="709EB55E" w14:textId="77777777"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14:paraId="13A0DDDF" w14:textId="77777777" w:rsidR="00073A8E" w:rsidRPr="00504E2C" w:rsidRDefault="00073A8E" w:rsidP="00264A93">
          <w:pPr>
            <w:spacing w:after="0"/>
            <w:jc w:val="both"/>
            <w:rPr>
              <w:rFonts w:asciiTheme="minorHAnsi" w:eastAsia="Times New Roman" w:hAnsiTheme="minorHAnsi" w:cstheme="minorHAnsi"/>
              <w:lang w:val="es-ES" w:eastAsia="es-ES"/>
            </w:rPr>
          </w:pPr>
        </w:p>
        <w:p w14:paraId="1D6C7E45" w14:textId="77777777"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6634D0C4" w14:textId="77777777"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Content>
        <w:p w14:paraId="1339D5C8"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14:paraId="2CCB26AF" w14:textId="77777777" w:rsidR="00E65B48" w:rsidRPr="00504E2C" w:rsidRDefault="00E65B48" w:rsidP="00264A93">
      <w:pPr>
        <w:spacing w:after="0"/>
        <w:jc w:val="both"/>
        <w:rPr>
          <w:rFonts w:asciiTheme="minorHAnsi" w:eastAsia="Times New Roman" w:hAnsiTheme="minorHAnsi" w:cstheme="minorHAnsi"/>
          <w:lang w:eastAsia="es-PY"/>
        </w:rPr>
      </w:pPr>
    </w:p>
    <w:p w14:paraId="0897D6ED" w14:textId="6BDBA47A" w:rsidR="00E65B48"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Content>
          <w:r w:rsidR="008765E3">
            <w:rPr>
              <w:rFonts w:asciiTheme="minorHAnsi" w:eastAsia="Times New Roman" w:hAnsiTheme="minorHAnsi" w:cstheme="minorHAnsi"/>
              <w:lang w:eastAsia="es-PY"/>
            </w:rPr>
            <w:t>NO APLICA</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Content>
        <w:p w14:paraId="441D0349" w14:textId="77777777" w:rsidR="00E65B48" w:rsidRPr="00504E2C" w:rsidRDefault="00E65B48" w:rsidP="00264A93">
          <w:pPr>
            <w:spacing w:after="0"/>
            <w:jc w:val="both"/>
            <w:rPr>
              <w:rFonts w:asciiTheme="minorHAnsi" w:eastAsia="Times New Roman" w:hAnsiTheme="minorHAnsi" w:cstheme="minorHAnsi"/>
              <w:lang w:eastAsia="es-PY"/>
            </w:rPr>
          </w:pPr>
        </w:p>
        <w:p w14:paraId="2813E269" w14:textId="77777777"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14:paraId="1DE19649" w14:textId="77777777"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Content>
        <w:p w14:paraId="724F3493" w14:textId="77777777"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14:paraId="63A0E53C" w14:textId="3A2ABF56" w:rsidR="00E65B48" w:rsidRPr="00504E2C" w:rsidRDefault="00000000"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Content>
              <w:r w:rsidR="008765E3">
                <w:rPr>
                  <w:rFonts w:asciiTheme="minorHAnsi" w:eastAsia="Times New Roman" w:hAnsiTheme="minorHAnsi" w:cstheme="minorHAnsi"/>
                  <w:lang w:eastAsia="es-PY"/>
                </w:rPr>
                <w:t>90 DIAS</w:t>
              </w:r>
            </w:sdtContent>
          </w:sdt>
        </w:sdtContent>
      </w:sdt>
      <w:r w:rsidR="008765E3">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14:paraId="2E871620" w14:textId="77777777" w:rsidR="00E65B48" w:rsidRPr="00504E2C" w:rsidRDefault="00E65B48" w:rsidP="00264A93">
      <w:pPr>
        <w:spacing w:after="0"/>
        <w:jc w:val="both"/>
        <w:rPr>
          <w:rFonts w:asciiTheme="minorHAnsi" w:eastAsia="Times New Roman" w:hAnsiTheme="minorHAnsi" w:cstheme="minorHAnsi"/>
          <w:color w:val="000000"/>
          <w:lang w:eastAsia="es-PY"/>
        </w:rPr>
      </w:pPr>
    </w:p>
    <w:p w14:paraId="0F688F9C" w14:textId="77777777"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14:paraId="395A202D" w14:textId="77777777"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14:paraId="51912348" w14:textId="77777777"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14:paraId="48035F31" w14:textId="77777777" w:rsidR="006C54D7" w:rsidRPr="00504E2C" w:rsidRDefault="00000000"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14:paraId="4467B311" w14:textId="77777777"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Content>
        <w:p w14:paraId="594D6BF7"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0A33C5F0"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 Garantía de Mantenimiento de Oferta en caso de oferentes en consorcio deberá ser presentada de la siguiente manera:</w:t>
          </w:r>
        </w:p>
        <w:p w14:paraId="7F3D4E8B"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14:paraId="6DFB19D6"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14:paraId="551B23F2"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14:paraId="0D3EE8D6"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14:paraId="41771F20"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14:paraId="11F1F01C"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14:paraId="099521B7"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14:paraId="393B1E28"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14:paraId="2C00B29C"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14:paraId="31D0C87D"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14:paraId="31A837A1"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14:paraId="1D6AFBA0" w14:textId="77777777"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14:paraId="2C43DE53"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14:paraId="42B4EEA5" w14:textId="77777777"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14:paraId="3233F746" w14:textId="77777777" w:rsidR="006C54D7" w:rsidRPr="00504E2C" w:rsidRDefault="00000000"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Content>
          <w:r w:rsidR="006C54D7" w:rsidRPr="00504E2C">
            <w:rPr>
              <w:rStyle w:val="Textodelmarcadordeposicin"/>
              <w:rFonts w:asciiTheme="minorHAnsi" w:hAnsiTheme="minorHAnsi" w:cstheme="minorHAnsi"/>
            </w:rPr>
            <w:t>Haga clic aquí para escribir texto.</w:t>
          </w:r>
        </w:sdtContent>
      </w:sdt>
    </w:p>
    <w:p w14:paraId="0EA20F46" w14:textId="77777777" w:rsidR="00504E2C" w:rsidRPr="00504E2C" w:rsidRDefault="00504E2C" w:rsidP="00264A93">
      <w:pPr>
        <w:spacing w:after="0"/>
        <w:ind w:left="720"/>
        <w:jc w:val="both"/>
        <w:rPr>
          <w:rFonts w:asciiTheme="minorHAnsi" w:eastAsia="Times New Roman" w:hAnsiTheme="minorHAnsi" w:cstheme="minorHAnsi"/>
          <w:color w:val="000000"/>
          <w:lang w:eastAsia="es-PY"/>
        </w:rPr>
      </w:pPr>
    </w:p>
    <w:p w14:paraId="7A30B7E8" w14:textId="77777777"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14:paraId="3A0C4A6C" w14:textId="77777777" w:rsidR="006C54D7" w:rsidRPr="00504E2C" w:rsidRDefault="006C54D7" w:rsidP="00264A93">
      <w:pPr>
        <w:spacing w:after="0"/>
        <w:jc w:val="both"/>
        <w:rPr>
          <w:rFonts w:asciiTheme="minorHAnsi" w:hAnsiTheme="minorHAnsi" w:cstheme="minorHAnsi"/>
        </w:rPr>
      </w:pPr>
    </w:p>
    <w:p w14:paraId="048FF6EB" w14:textId="501539DB" w:rsidR="00D258A1" w:rsidRDefault="00000000"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Content>
          <w:r w:rsidR="00C55611">
            <w:rPr>
              <w:rFonts w:asciiTheme="minorHAnsi" w:eastAsia="Times New Roman" w:hAnsiTheme="minorHAnsi" w:cstheme="minorHAnsi"/>
              <w:color w:val="000000"/>
              <w:lang w:eastAsia="es-PY"/>
            </w:rPr>
            <w:t>12</w:t>
          </w:r>
          <w:r w:rsidR="00707DA8">
            <w:rPr>
              <w:rFonts w:asciiTheme="minorHAnsi" w:eastAsia="Times New Roman" w:hAnsiTheme="minorHAnsi" w:cstheme="minorHAnsi"/>
              <w:color w:val="000000"/>
              <w:lang w:eastAsia="es-PY"/>
            </w:rPr>
            <w:t>0</w:t>
          </w:r>
          <w:r w:rsidR="008765E3">
            <w:rPr>
              <w:rFonts w:asciiTheme="minorHAnsi" w:eastAsia="Times New Roman" w:hAnsiTheme="minorHAnsi" w:cstheme="minorHAnsi"/>
              <w:color w:val="000000"/>
              <w:lang w:eastAsia="es-PY"/>
            </w:rPr>
            <w:t xml:space="preserve"> DIAS </w:t>
          </w:r>
        </w:sdtContent>
      </w:sdt>
    </w:p>
    <w:sdt>
      <w:sdtPr>
        <w:rPr>
          <w:rFonts w:asciiTheme="minorHAnsi" w:hAnsiTheme="minorHAnsi" w:cstheme="minorHAnsi"/>
          <w:color w:val="000000"/>
          <w:lang w:eastAsia="es-PY"/>
        </w:rPr>
        <w:id w:val="-1563178013"/>
        <w:lock w:val="contentLocked"/>
        <w:placeholder>
          <w:docPart w:val="DefaultPlaceholder_-1854013440"/>
        </w:placeholder>
        <w:group/>
      </w:sdtPr>
      <w:sdtContent>
        <w:p w14:paraId="22003525" w14:textId="77777777"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14:paraId="7D038083" w14:textId="77777777" w:rsidR="006C54D7" w:rsidRPr="00504E2C" w:rsidRDefault="00000000"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14:paraId="0A662B03" w14:textId="77777777"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Content>
        <w:p w14:paraId="0C8CCAAA"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1047948F"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14:paraId="251AD94A"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14:paraId="120EAD39"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14:paraId="5818262B"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14:paraId="317D1DE2"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lastRenderedPageBreak/>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27F02DE9" w14:textId="77777777"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14:paraId="441E1012" w14:textId="77777777" w:rsidR="006C54D7" w:rsidRPr="00504E2C" w:rsidRDefault="006C54D7" w:rsidP="00264A93">
      <w:pPr>
        <w:ind w:left="360"/>
        <w:contextualSpacing/>
        <w:jc w:val="both"/>
        <w:rPr>
          <w:rFonts w:asciiTheme="minorHAnsi" w:hAnsiTheme="minorHAnsi" w:cstheme="minorHAnsi"/>
          <w:b/>
          <w:color w:val="000000"/>
          <w:lang w:eastAsia="es-PY"/>
        </w:rPr>
      </w:pPr>
    </w:p>
    <w:p w14:paraId="505B66DE" w14:textId="77777777" w:rsidR="006C54D7" w:rsidRPr="00504E2C" w:rsidRDefault="00000000"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14:paraId="5D8634CE" w14:textId="77777777"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14:paraId="00A49ABB"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45D0ADE2"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14:paraId="71AB888C"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14:paraId="5CA2592B"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5B43BFA1"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511B6ABD"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23DABA0A"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191FE242"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14:paraId="7737C288"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14:paraId="312EE354"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6ED3D42C" w14:textId="77777777"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14:paraId="4F7F80D6" w14:textId="77777777"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lastRenderedPageBreak/>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14:paraId="697E7E76" w14:textId="77777777"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14:paraId="34C66436" w14:textId="77777777" w:rsidR="00367BF7" w:rsidRPr="00504E2C" w:rsidRDefault="00367BF7" w:rsidP="00264A93">
      <w:pPr>
        <w:spacing w:after="0"/>
        <w:jc w:val="both"/>
        <w:rPr>
          <w:rFonts w:asciiTheme="minorHAnsi" w:eastAsia="Times New Roman" w:hAnsiTheme="minorHAnsi" w:cstheme="minorHAnsi"/>
          <w:lang w:val="es-ES" w:eastAsia="es-ES"/>
        </w:rPr>
      </w:pPr>
    </w:p>
    <w:p w14:paraId="109FB09C" w14:textId="7186AE55" w:rsidR="00367BF7" w:rsidRPr="00504E2C" w:rsidRDefault="00884C73" w:rsidP="00264A93">
      <w:pPr>
        <w:spacing w:after="0"/>
        <w:jc w:val="both"/>
        <w:rPr>
          <w:rFonts w:asciiTheme="minorHAnsi" w:eastAsia="Times New Roman" w:hAnsiTheme="minorHAnsi" w:cstheme="minorHAnsi"/>
          <w:i/>
          <w:color w:val="FF0000"/>
          <w:lang w:eastAsia="es-PY"/>
        </w:rPr>
      </w:pPr>
      <w:r>
        <w:rPr>
          <w:rFonts w:asciiTheme="minorHAnsi" w:eastAsia="Times New Roman" w:hAnsiTheme="minorHAnsi" w:cstheme="minorHAnsi"/>
          <w:i/>
          <w:color w:val="FF0000"/>
          <w:lang w:eastAsia="es-PY"/>
        </w:rPr>
        <w:t xml:space="preserve"> </w:t>
      </w:r>
      <w:sdt>
        <w:sdtPr>
          <w:rPr>
            <w:rFonts w:asciiTheme="minorHAnsi" w:eastAsia="Times New Roman" w:hAnsiTheme="minorHAnsi" w:cstheme="minorHAnsi"/>
            <w:lang w:eastAsia="es-PY"/>
          </w:rPr>
          <w:id w:val="-1863966817"/>
          <w:placeholder>
            <w:docPart w:val="2E01DE7FDC32424CA2D46157689A4B04"/>
          </w:placeholder>
        </w:sdtPr>
        <w:sdtContent>
          <w:r w:rsidR="006222AA">
            <w:rPr>
              <w:rFonts w:asciiTheme="minorHAnsi" w:eastAsia="Times New Roman" w:hAnsiTheme="minorHAnsi" w:cstheme="minorHAnsi"/>
              <w:color w:val="000000"/>
              <w:lang w:eastAsia="es-PY"/>
            </w:rPr>
            <w:t>NO APLICA</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14:paraId="59471754" w14:textId="77777777"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14:paraId="1756D65F" w14:textId="157A6442"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Content>
          <w:r w:rsidR="006222AA">
            <w:rPr>
              <w:rFonts w:asciiTheme="minorHAnsi" w:eastAsia="Times New Roman" w:hAnsiTheme="minorHAnsi" w:cstheme="minorHAnsi"/>
              <w:color w:val="000000"/>
              <w:lang w:eastAsia="es-PY"/>
            </w:rPr>
            <w:t>00</w:t>
          </w:r>
          <w:r w:rsidR="0035639F">
            <w:rPr>
              <w:rFonts w:asciiTheme="minorHAnsi" w:eastAsia="Times New Roman" w:hAnsiTheme="minorHAnsi" w:cstheme="minorHAnsi"/>
              <w:color w:val="000000"/>
              <w:lang w:eastAsia="es-PY"/>
            </w:rPr>
            <w:t>/</w:t>
          </w:r>
          <w:r w:rsidR="006222AA">
            <w:rPr>
              <w:rFonts w:asciiTheme="minorHAnsi" w:eastAsia="Times New Roman" w:hAnsiTheme="minorHAnsi" w:cstheme="minorHAnsi"/>
              <w:color w:val="000000"/>
              <w:lang w:eastAsia="es-PY"/>
            </w:rPr>
            <w:t>00</w:t>
          </w:r>
          <w:r w:rsidR="0035639F">
            <w:rPr>
              <w:rFonts w:asciiTheme="minorHAnsi" w:eastAsia="Times New Roman" w:hAnsiTheme="minorHAnsi" w:cstheme="minorHAnsi"/>
              <w:color w:val="000000"/>
              <w:lang w:eastAsia="es-PY"/>
            </w:rPr>
            <w:t>/</w:t>
          </w:r>
          <w:r w:rsidR="006222AA">
            <w:rPr>
              <w:rFonts w:asciiTheme="minorHAnsi" w:eastAsia="Times New Roman" w:hAnsiTheme="minorHAnsi" w:cstheme="minorHAnsi"/>
              <w:color w:val="000000"/>
              <w:lang w:eastAsia="es-PY"/>
            </w:rPr>
            <w:t>2024</w:t>
          </w:r>
        </w:sdtContent>
      </w:sdt>
    </w:p>
    <w:p w14:paraId="796AC0B7" w14:textId="30945067"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dtPr>
        <w:sdtContent>
          <w:r w:rsidR="006222AA">
            <w:rPr>
              <w:rFonts w:asciiTheme="minorHAnsi" w:eastAsia="Times New Roman" w:hAnsiTheme="minorHAnsi" w:cstheme="minorHAnsi"/>
              <w:color w:val="000000"/>
              <w:lang w:eastAsia="es-PY"/>
            </w:rPr>
            <w:t xml:space="preserve"> NO APLICA</w:t>
          </w:r>
        </w:sdtContent>
      </w:sdt>
    </w:p>
    <w:p w14:paraId="0F703441" w14:textId="2592E212"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dtPr>
        <w:sdtContent>
          <w:r w:rsidR="006222AA">
            <w:rPr>
              <w:rFonts w:asciiTheme="minorHAnsi" w:eastAsia="Times New Roman" w:hAnsiTheme="minorHAnsi" w:cstheme="minorHAnsi"/>
              <w:color w:val="000000"/>
              <w:lang w:eastAsia="es-PY"/>
            </w:rPr>
            <w:t>NO APLICA</w:t>
          </w:r>
        </w:sdtContent>
      </w:sdt>
    </w:p>
    <w:p w14:paraId="5E915A2F" w14:textId="3D5087AD"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Content>
          <w:r w:rsidR="006222AA">
            <w:rPr>
              <w:rFonts w:asciiTheme="minorHAnsi" w:eastAsia="Times New Roman" w:hAnsiTheme="minorHAnsi" w:cstheme="minorHAnsi"/>
              <w:color w:val="000000"/>
              <w:lang w:eastAsia="es-PY"/>
            </w:rPr>
            <w:t>NO APLICA</w:t>
          </w:r>
        </w:sdtContent>
      </w:sdt>
    </w:p>
    <w:p w14:paraId="093D9C3D" w14:textId="0B101868" w:rsidR="00367BF7"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Content>
          <w:r w:rsidR="006222AA">
            <w:rPr>
              <w:rFonts w:asciiTheme="minorHAnsi" w:eastAsia="Times New Roman" w:hAnsiTheme="minorHAnsi" w:cstheme="minorHAnsi"/>
              <w:color w:val="000000"/>
              <w:lang w:eastAsia="es-PY"/>
            </w:rPr>
            <w:t>NO APLICA</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Content>
        <w:p w14:paraId="1B9F7780"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14:paraId="4FB82AD6"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14:paraId="67503C91"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14:paraId="0C3064F0" w14:textId="77777777"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14:paraId="379D11FF" w14:textId="77777777" w:rsidR="00367BF7" w:rsidRPr="00504E2C" w:rsidRDefault="00000000"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14:paraId="1FC83011" w14:textId="77777777"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14:paraId="5DE8BA24" w14:textId="77777777" w:rsidR="00367BF7" w:rsidRPr="00504E2C" w:rsidRDefault="00367BF7" w:rsidP="00264A93">
      <w:pPr>
        <w:spacing w:after="0"/>
        <w:jc w:val="both"/>
        <w:rPr>
          <w:rFonts w:asciiTheme="minorHAnsi" w:hAnsiTheme="minorHAnsi" w:cstheme="minorHAnsi"/>
        </w:rPr>
      </w:pPr>
    </w:p>
    <w:p w14:paraId="4439D93C" w14:textId="60EC2BE8" w:rsidR="00367BF7" w:rsidRPr="00504E2C" w:rsidRDefault="00000000"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Content>
          <w:r w:rsidR="00367BF7" w:rsidRPr="00504E2C">
            <w:rPr>
              <w:rFonts w:asciiTheme="minorHAnsi" w:hAnsiTheme="minorHAnsi" w:cstheme="minorHAnsi"/>
              <w:b w:val="0"/>
              <w:sz w:val="22"/>
              <w:szCs w:val="22"/>
            </w:rPr>
            <w:t>La edición de Incoterms para esta licitación será:</w:t>
          </w:r>
        </w:sdtContent>
      </w:sdt>
      <w:r w:rsidR="0035639F" w:rsidRPr="0035639F">
        <w:rPr>
          <w:rFonts w:asciiTheme="minorHAnsi" w:hAnsiTheme="minorHAnsi" w:cstheme="minorHAnsi"/>
          <w:bCs/>
          <w:iCs/>
          <w:color w:val="FF0000"/>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14:paraId="7A4FAAAF" w14:textId="77777777"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14:paraId="5D53FE3F" w14:textId="77777777"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14:paraId="7A4DAEB2" w14:textId="77777777" w:rsidR="00367BF7" w:rsidRPr="00504E2C" w:rsidRDefault="00000000"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1133CD84" w14:textId="77777777" w:rsidR="00367BF7" w:rsidRPr="00504E2C" w:rsidRDefault="00367BF7" w:rsidP="00264A93">
      <w:pPr>
        <w:spacing w:after="0"/>
        <w:jc w:val="both"/>
        <w:rPr>
          <w:rFonts w:asciiTheme="minorHAnsi" w:hAnsiTheme="minorHAnsi" w:cstheme="minorHAnsi"/>
        </w:rPr>
      </w:pPr>
    </w:p>
    <w:p w14:paraId="0B5FF555" w14:textId="544A0CEF" w:rsidR="00367BF7" w:rsidRPr="00504E2C" w:rsidRDefault="00000000"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Content>
          <w:r w:rsidR="0035639F">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Content>
        <w:p w14:paraId="7B537014"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14:paraId="4AFFA3EE" w14:textId="77777777" w:rsidR="00367BF7" w:rsidRPr="00504E2C" w:rsidRDefault="00367BF7" w:rsidP="00264A93">
          <w:pPr>
            <w:spacing w:after="0"/>
            <w:jc w:val="both"/>
            <w:rPr>
              <w:rFonts w:asciiTheme="minorHAnsi" w:eastAsia="Times New Roman" w:hAnsiTheme="minorHAnsi" w:cstheme="minorHAnsi"/>
              <w:lang w:eastAsia="es-ES"/>
            </w:rPr>
          </w:pPr>
        </w:p>
        <w:p w14:paraId="4C40B442"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14:paraId="695016CD" w14:textId="77777777" w:rsidR="00367BF7" w:rsidRPr="00504E2C" w:rsidRDefault="00367BF7" w:rsidP="00264A93">
      <w:pPr>
        <w:spacing w:after="0"/>
        <w:jc w:val="both"/>
        <w:rPr>
          <w:rFonts w:asciiTheme="minorHAnsi" w:eastAsia="Times New Roman" w:hAnsiTheme="minorHAnsi" w:cstheme="minorHAnsi"/>
          <w:lang w:eastAsia="es-ES"/>
        </w:rPr>
      </w:pPr>
    </w:p>
    <w:p w14:paraId="4087939C" w14:textId="77777777" w:rsidR="00367BF7" w:rsidRPr="00504E2C" w:rsidRDefault="00000000"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14:paraId="2C36990C" w14:textId="77777777" w:rsidR="00367BF7" w:rsidRPr="00504E2C" w:rsidRDefault="00367BF7" w:rsidP="00264A93">
      <w:pPr>
        <w:spacing w:after="0"/>
        <w:jc w:val="both"/>
        <w:rPr>
          <w:rFonts w:asciiTheme="minorHAnsi" w:hAnsiTheme="minorHAnsi" w:cstheme="minorHAnsi"/>
        </w:rPr>
      </w:pPr>
    </w:p>
    <w:p w14:paraId="459A1EE0" w14:textId="23C569D2" w:rsidR="00367BF7" w:rsidRPr="00504E2C" w:rsidRDefault="00000000"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Content>
          <w:r w:rsidR="0035639F">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Content>
        <w:p w14:paraId="449F5616" w14:textId="77777777"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14:paraId="2FB6543F" w14:textId="77777777" w:rsidR="00367BF7" w:rsidRPr="00504E2C" w:rsidRDefault="00000000"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Content>
          <w:r w:rsidR="00367BF7" w:rsidRPr="00504E2C">
            <w:rPr>
              <w:sz w:val="22"/>
            </w:rPr>
            <w:t>Tiempo de funcionamiento de los bienes</w:t>
          </w:r>
        </w:sdtContent>
      </w:sdt>
    </w:p>
    <w:p w14:paraId="00CACEF4" w14:textId="77777777" w:rsidR="00367BF7" w:rsidRPr="00504E2C" w:rsidRDefault="00367BF7" w:rsidP="00264A93">
      <w:pPr>
        <w:spacing w:after="0"/>
        <w:jc w:val="both"/>
        <w:rPr>
          <w:rFonts w:asciiTheme="minorHAnsi" w:hAnsiTheme="minorHAnsi" w:cstheme="minorHAnsi"/>
        </w:rPr>
      </w:pPr>
    </w:p>
    <w:p w14:paraId="7F7226DA" w14:textId="3C5EFD54" w:rsidR="00367BF7" w:rsidRPr="00504E2C" w:rsidRDefault="00000000"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Content>
          <w:r w:rsidR="0035639F">
            <w:rPr>
              <w:sz w:val="22"/>
            </w:rPr>
            <w:t xml:space="preserve">NO APLICA. </w:t>
          </w:r>
        </w:sdtContent>
      </w:sdt>
    </w:p>
    <w:p w14:paraId="59496C96" w14:textId="77777777" w:rsidR="00367BF7" w:rsidRPr="00504E2C" w:rsidRDefault="00367BF7" w:rsidP="00264A93">
      <w:pPr>
        <w:pStyle w:val="Estilo2"/>
        <w:pBdr>
          <w:bottom w:val="none" w:sz="0" w:space="0" w:color="auto"/>
        </w:pBdr>
        <w:jc w:val="both"/>
        <w:rPr>
          <w:sz w:val="22"/>
        </w:rPr>
      </w:pPr>
    </w:p>
    <w:p w14:paraId="70D79161" w14:textId="77777777" w:rsidR="00367BF7" w:rsidRPr="00504E2C" w:rsidRDefault="00000000"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14:paraId="18F11CBE"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74E86B14" w14:textId="3DB79056" w:rsidR="00367BF7" w:rsidRPr="00504E2C" w:rsidRDefault="00000000"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Content>
          <w:r w:rsidR="0035639F">
            <w:rPr>
              <w:rFonts w:asciiTheme="minorHAnsi" w:hAnsiTheme="minorHAnsi" w:cstheme="minorHAnsi"/>
            </w:rPr>
            <w:t>NO APLICA</w:t>
          </w:r>
        </w:sdtContent>
      </w:sdt>
    </w:p>
    <w:sdt>
      <w:sdtPr>
        <w:rPr>
          <w:rFonts w:asciiTheme="minorHAnsi" w:hAnsiTheme="minorHAnsi" w:cstheme="minorHAnsi"/>
        </w:rPr>
        <w:id w:val="-698556947"/>
        <w:lock w:val="sdtContentLocked"/>
        <w:placeholder>
          <w:docPart w:val="F04880A239364C4189BB182EDC7700BA"/>
        </w:placeholder>
        <w:group/>
      </w:sdtPr>
      <w:sdtContent>
        <w:p w14:paraId="1360D81A"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054F1E69"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474E6821"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14:paraId="25FD867E" w14:textId="77777777"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14:paraId="0A1D54B6" w14:textId="77777777"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Content>
          <w:r w:rsidR="00367BF7" w:rsidRPr="00504E2C">
            <w:rPr>
              <w:rFonts w:asciiTheme="minorHAnsi" w:hAnsiTheme="minorHAnsi" w:cstheme="minorHAnsi"/>
              <w:b/>
              <w:color w:val="000000"/>
              <w:lang w:eastAsia="es-PY"/>
            </w:rPr>
            <w:t>Periodo de Validez de la Garantía de los Bienes</w:t>
          </w:r>
        </w:sdtContent>
      </w:sdt>
    </w:p>
    <w:p w14:paraId="224781CB"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2C4AFAA6" w14:textId="7D742199" w:rsidR="00367BF7"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Content>
          <w:r w:rsidR="0035639F">
            <w:rPr>
              <w:rFonts w:asciiTheme="minorHAnsi" w:eastAsia="Times New Roman" w:hAnsiTheme="minorHAnsi" w:cstheme="minorHAnsi"/>
              <w:lang w:eastAsia="es-PY"/>
            </w:rPr>
            <w:t>NO APLICA</w:t>
          </w:r>
        </w:sdtContent>
      </w:sdt>
      <w:r w:rsidR="00367BF7" w:rsidRPr="00504E2C">
        <w:rPr>
          <w:rFonts w:asciiTheme="minorHAnsi" w:eastAsia="Times New Roman" w:hAnsiTheme="minorHAnsi" w:cstheme="minorHAnsi"/>
          <w:i/>
          <w:color w:val="FF0000"/>
          <w:lang w:eastAsia="es-PY"/>
        </w:rPr>
        <w:t xml:space="preserve"> </w:t>
      </w:r>
    </w:p>
    <w:p w14:paraId="537E8B18" w14:textId="77777777" w:rsidR="00367BF7" w:rsidRPr="00504E2C" w:rsidRDefault="00000000"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Content>
          <w:r w:rsidR="00367BF7" w:rsidRPr="00504E2C">
            <w:rPr>
              <w:sz w:val="22"/>
            </w:rPr>
            <w:t>Cobertura de Seguro de los Bienes</w:t>
          </w:r>
        </w:sdtContent>
      </w:sdt>
    </w:p>
    <w:p w14:paraId="38AAFAED" w14:textId="77777777" w:rsidR="00367BF7" w:rsidRPr="00504E2C" w:rsidRDefault="00367BF7" w:rsidP="00264A93">
      <w:pPr>
        <w:pStyle w:val="Ttulo"/>
        <w:spacing w:line="276" w:lineRule="auto"/>
        <w:ind w:left="0"/>
        <w:jc w:val="both"/>
        <w:rPr>
          <w:rFonts w:asciiTheme="minorHAnsi" w:hAnsiTheme="minorHAnsi" w:cstheme="minorHAnsi"/>
          <w:b w:val="0"/>
          <w:sz w:val="22"/>
          <w:szCs w:val="22"/>
        </w:rPr>
      </w:pPr>
    </w:p>
    <w:p w14:paraId="12691C75" w14:textId="728442B5" w:rsidR="00367BF7" w:rsidRPr="001B4342" w:rsidRDefault="00000000"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Content>
          <w:r w:rsidR="0035639F">
            <w:rPr>
              <w:rFonts w:asciiTheme="minorHAnsi" w:eastAsia="Times New Roman" w:hAnsiTheme="minorHAnsi" w:cstheme="minorHAnsi"/>
              <w:lang w:eastAsia="es-PY"/>
            </w:rPr>
            <w:t>NO APLICA</w:t>
          </w:r>
        </w:sdtContent>
      </w:sdt>
      <w:bookmarkEnd w:id="5"/>
    </w:p>
    <w:p w14:paraId="65757D7B" w14:textId="77777777" w:rsidR="00367BF7" w:rsidRPr="00504E2C" w:rsidRDefault="00000000"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14:paraId="675BD4BD" w14:textId="77777777"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bookmarkStart w:id="6" w:name="_Hlk165963816"/>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bookmarkEnd w:id="6"/>
    </w:p>
    <w:p w14:paraId="48FD3691" w14:textId="77777777" w:rsidR="00AB5989" w:rsidRPr="00504E2C" w:rsidRDefault="00AB5989" w:rsidP="00264A93">
      <w:pPr>
        <w:spacing w:after="0"/>
        <w:jc w:val="both"/>
        <w:rPr>
          <w:rFonts w:asciiTheme="minorHAnsi" w:eastAsia="Times New Roman" w:hAnsiTheme="minorHAnsi" w:cstheme="minorHAnsi"/>
          <w:color w:val="000000"/>
          <w:lang w:eastAsia="es-PY"/>
        </w:rPr>
      </w:pPr>
    </w:p>
    <w:p w14:paraId="352345B3" w14:textId="77777777" w:rsidR="00AB5989" w:rsidRPr="00504E2C" w:rsidRDefault="00000000"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14:paraId="2535A285" w14:textId="77777777"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Content>
        <w:p w14:paraId="15A88E87"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14:paraId="7E708C15" w14:textId="77777777"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14:paraId="3EBB06ED" w14:textId="77777777"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14:paraId="28059155" w14:textId="77777777"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Content>
        <w:p w14:paraId="78A53E8B" w14:textId="77777777"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Content>
        <w:p w14:paraId="765D6470" w14:textId="77777777"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14:paraId="77E305F5" w14:textId="77777777"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7" w:name="_Hlk32825960"/>
    <w:p w14:paraId="5B689026" w14:textId="77777777" w:rsidR="00AB5989" w:rsidRPr="00504E2C" w:rsidRDefault="00000000"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Content>
          <w:r w:rsidR="00AB5989" w:rsidRPr="00504E2C">
            <w:rPr>
              <w:rFonts w:asciiTheme="minorHAnsi" w:hAnsiTheme="minorHAnsi" w:cstheme="minorHAnsi"/>
            </w:rPr>
            <w:t>Requisitos de Calificación</w:t>
          </w:r>
        </w:sdtContent>
      </w:sdt>
    </w:p>
    <w:p w14:paraId="556EDD4B" w14:textId="77777777"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8" w:name="_Hlk32825650"/>
    </w:p>
    <w:sdt>
      <w:sdtPr>
        <w:rPr>
          <w:rFonts w:asciiTheme="minorHAnsi" w:hAnsiTheme="minorHAnsi" w:cstheme="minorHAnsi"/>
          <w:lang w:eastAsia="es-PY"/>
        </w:rPr>
        <w:id w:val="1689022181"/>
        <w:lock w:val="sdtContentLocked"/>
        <w:placeholder>
          <w:docPart w:val="DefaultPlaceholder_1081868574"/>
        </w:placeholder>
        <w:group/>
      </w:sdtPr>
      <w:sdtContent>
        <w:p w14:paraId="192C57C5"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552FEC05"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14:paraId="2A7E5249"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14:paraId="4B278586"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463A38B3"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14:paraId="429E0EC2"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44A8F940"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14:paraId="216EDEC0"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35641EB4" w14:textId="77777777"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14:paraId="5CFAA6A5" w14:textId="77777777"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8"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Content>
        <w:p w14:paraId="16D7FE2E" w14:textId="77777777"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sdt>
      <w:sdtPr>
        <w:rPr>
          <w:rFonts w:asciiTheme="minorHAnsi" w:eastAsia="Times New Roman" w:hAnsiTheme="minorHAnsi" w:cstheme="minorHAnsi"/>
          <w:b/>
          <w:color w:val="auto"/>
          <w:sz w:val="28"/>
          <w:szCs w:val="20"/>
          <w:lang w:val="es-ES" w:eastAsia="es-ES"/>
        </w:rPr>
        <w:id w:val="743382459"/>
        <w:placeholder>
          <w:docPart w:val="36C4F2A65D124951BD27A2C4F3A8CFA6"/>
        </w:placeholder>
      </w:sdtPr>
      <w:sdtContent>
        <w:p w14:paraId="474F0D87" w14:textId="77777777" w:rsidR="00D73E96" w:rsidRPr="00D73E96" w:rsidRDefault="00D73E96" w:rsidP="00D73E96">
          <w:pPr>
            <w:pStyle w:val="Default"/>
            <w:jc w:val="both"/>
            <w:rPr>
              <w:rFonts w:ascii="Calibri" w:hAnsi="Calibri" w:cs="Calibri"/>
              <w:sz w:val="22"/>
              <w:szCs w:val="22"/>
            </w:rPr>
          </w:pPr>
          <w:r w:rsidRPr="00D73E96">
            <w:rPr>
              <w:rFonts w:ascii="Calibri" w:hAnsi="Calibri" w:cs="Calibri"/>
              <w:b/>
              <w:bCs/>
              <w:sz w:val="23"/>
              <w:szCs w:val="23"/>
            </w:rPr>
            <w:t xml:space="preserve">Art. 55 inc b) Evaluación basada únicamente en precio </w:t>
          </w:r>
          <w:r w:rsidRPr="00D73E96">
            <w:rPr>
              <w:rFonts w:ascii="Calibri" w:hAnsi="Calibri" w:cs="Calibri"/>
              <w:sz w:val="22"/>
              <w:szCs w:val="22"/>
            </w:rPr>
            <w:t xml:space="preserve">II - Método de presentación de las ofertas en doble sobre (b1: Evaluación la propuesta técnica b2: Evaluación la propuesta económica) </w:t>
          </w:r>
        </w:p>
        <w:p w14:paraId="3EC6D3A7" w14:textId="230D0308"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II - </w:t>
          </w:r>
          <w:bookmarkStart w:id="9" w:name="_Hlk165963837"/>
          <w:r w:rsidRPr="00D73E96">
            <w:rPr>
              <w:rFonts w:cs="Calibri"/>
              <w:color w:val="000000"/>
              <w:lang w:eastAsia="es-PY"/>
            </w:rPr>
            <w:t xml:space="preserve">Método de presentación de las </w:t>
          </w:r>
          <w:r w:rsidR="003E7463" w:rsidRPr="00D73E96">
            <w:rPr>
              <w:rFonts w:cs="Calibri"/>
              <w:color w:val="000000"/>
              <w:lang w:eastAsia="es-PY"/>
            </w:rPr>
            <w:t xml:space="preserve">OFERTAS EN DOBLE SOBRE. </w:t>
          </w:r>
          <w:bookmarkEnd w:id="9"/>
        </w:p>
        <w:p w14:paraId="6CB27ED0"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b/>
              <w:bCs/>
              <w:color w:val="000000"/>
              <w:lang w:eastAsia="es-PY"/>
            </w:rPr>
            <w:t xml:space="preserve">b.1. Evaluación Propuesta Técnica: </w:t>
          </w:r>
        </w:p>
        <w:p w14:paraId="16B7E6E7"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 Se verificará el cumplimiento de cada oferta respecto al suministro de la documentación de carácter sustancial, eliminándose aquellas que no cumplan con el suministro de dicha documentación o que dicha documentación sea insatisfactoria. </w:t>
          </w:r>
        </w:p>
        <w:p w14:paraId="2821F0C7"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ii. Las ofertas que cumplan con lo señalado en el numeral que antecede, de conformidad al sistema al sistema de adjudicación adoptado, serán evaluadas en detalle para verificar su cumplimiento con otros requisitos de la licitación. </w:t>
          </w:r>
        </w:p>
        <w:p w14:paraId="391ED95C"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iii. Una vez finalizada la evaluación de la oferta técnica, la autoridad competente de la convocante emitirá una resolución que determine el resultado de dicha evaluación. La notificación se realizará a través del Sistema de Información de las Contrataciones Públicas y será considerada como el acto público de notificación a todos los interesados, la cual sustituye a la notificación personal. Los participantes se considerarán notificados en la fecha de publicación en el referido sistema. </w:t>
          </w:r>
        </w:p>
        <w:p w14:paraId="6F857ACE"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iv. Se indicará expresamente que los sobres con las ofertas de precios que hayan superado el análisis técnico, serán devueltos sin abrir después de la adjudicación. </w:t>
          </w:r>
        </w:p>
        <w:p w14:paraId="6EC52F9D"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v. Una vez publicado el resultado de la evaluación técnica, la convocante informara a través del SICP el dia y hora fijados para la apertura de las ofertas económicas de aquellas firmas que hayan superado el análisis técnico. La fijación de la fecha y hora deberá contemplar el plazo establecido en la normativa para la interposición del recurso de protesta, en caso contrario, la convocante deberá cancelar el procedimiento de contratación. La impugnación contra el resultado de la evaluación técnica tendrá efectos suspensivos respecto a la apertura de la oferta de precios. </w:t>
          </w:r>
        </w:p>
        <w:p w14:paraId="1DC080C4"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Los encargados de evaluar las ofertas no tendrán acceso al contenido del sobre que contenga la oferta económica hasta que se haya realizado la apertura del mismo, en acto público. </w:t>
          </w:r>
        </w:p>
        <w:p w14:paraId="7D1893E0"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b/>
              <w:bCs/>
              <w:color w:val="000000"/>
              <w:lang w:eastAsia="es-PY"/>
            </w:rPr>
            <w:t xml:space="preserve">b.2. Evaluación de la propuesta económica: </w:t>
          </w:r>
        </w:p>
        <w:p w14:paraId="457C3F77" w14:textId="32EDECD1" w:rsidR="003B61CC" w:rsidRDefault="00D73E96" w:rsidP="00D73E96">
          <w:pPr>
            <w:pStyle w:val="Ttulo"/>
            <w:spacing w:line="276" w:lineRule="auto"/>
            <w:ind w:left="0"/>
            <w:jc w:val="both"/>
            <w:rPr>
              <w:rFonts w:ascii="Calibri" w:eastAsia="Calibri" w:hAnsi="Calibri" w:cs="Calibri"/>
              <w:b w:val="0"/>
              <w:color w:val="000000"/>
              <w:sz w:val="22"/>
              <w:szCs w:val="22"/>
              <w:lang w:val="es-PY" w:eastAsia="es-PY"/>
            </w:rPr>
          </w:pPr>
          <w:r w:rsidRPr="00D73E96">
            <w:rPr>
              <w:rFonts w:ascii="Calibri" w:eastAsia="Calibri" w:hAnsi="Calibri" w:cs="Calibri"/>
              <w:b w:val="0"/>
              <w:color w:val="000000"/>
              <w:sz w:val="22"/>
              <w:szCs w:val="22"/>
              <w:lang w:val="es-PY" w:eastAsia="es-PY"/>
            </w:rPr>
            <w:t>i. Se verificará el cumplimiento de cada oferta respecto al suministro de la documentación de carácter sustancial, eliminándose aquellas que no cumplan con el suministro de dicha documentación o que dicha documentación sea insatisfactoria.</w:t>
          </w:r>
        </w:p>
        <w:p w14:paraId="7DFA5C45"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ii. Las ofertas que superen la calificación señalada en el numeral que antecede, serán agrupados en orden numérico de menor a mayor luego de haber efectuado las correcciones aritméticas que hayan sido necesarias y habiéndose aplicado los márgenes de preferencia cuando corresponda. La que resulte con el precio más bajo será propuesta para la adjudicación. </w:t>
          </w:r>
        </w:p>
        <w:p w14:paraId="08B2CDB0"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lastRenderedPageBreak/>
            <w:t xml:space="preserve">La DNCP podrá reglamentar los casos en los cuales podrá ser utilizada la evaluación basada únicamente en precio y establecer procedimientos de evaluación distintos a los previstos en el presente artículo. </w:t>
          </w:r>
        </w:p>
        <w:p w14:paraId="4E898DE9"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Para la evaluación, Subsanabilidad y rechazo de las ofertas, la Convocante utilizará los siguientes criterios: </w:t>
          </w:r>
        </w:p>
        <w:p w14:paraId="0E160D99"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De conformidad al artículo 52, de la Ley N° 7021/22 “De Suministro y Contrataciones Públicas”, que reza cuanto sigue en unos de sus párrafos, “las ofertas deberán provenir de personas físicas, jurídicas y consorcios, que cuenten con la solvencia técnica, económica y legal suficiente para responder a los compromisos del contrato, y que su actividad comercial, industrial o de servicios se encuentre vinculada con el tipo de bienes, servicios, obras o consultorías a contratar” </w:t>
          </w:r>
        </w:p>
        <w:p w14:paraId="7F1453E9"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La evaluación se efectuará siguiendo los criterios del procedimiento de “calidad y costo” de acuerdo al inciso a) del artículo 54° de la Ley 7021/22 “De Suministros y Contrataciones Públicas” y al artículo 109 </w:t>
          </w:r>
        </w:p>
        <w:p w14:paraId="49E40DBA"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a) “Calidad y costo: contendrá los criterios de evaluación técnicos y financiero y los factores de ponderación” del Decreto 9823/23Que reglamenta la Ley 7021/22). </w:t>
          </w:r>
        </w:p>
        <w:p w14:paraId="4CEF6A9E"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SOBRE N.º 1 “OFERTA TECNICA”. </w:t>
          </w:r>
        </w:p>
        <w:p w14:paraId="17DA0545"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Los criterios establecidos para la evaluación de la propuesta técnica (Sobre N.º 1), son los que a continuación se exponen: </w:t>
          </w:r>
        </w:p>
        <w:p w14:paraId="2208E1B0"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A. EVALUACIÓN PROPUESTA TECNICA: </w:t>
          </w:r>
        </w:p>
        <w:p w14:paraId="49C6EA90"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En la evaluación se dará importancia a la especialización en el área requiriéndose profesionales en el área. </w:t>
          </w:r>
        </w:p>
        <w:p w14:paraId="6F21770B" w14:textId="77777777" w:rsidR="00D73E96" w:rsidRPr="00D73E96" w:rsidRDefault="00D73E96" w:rsidP="00D73E96">
          <w:pPr>
            <w:autoSpaceDE w:val="0"/>
            <w:autoSpaceDN w:val="0"/>
            <w:adjustRightInd w:val="0"/>
            <w:spacing w:after="0" w:line="240" w:lineRule="auto"/>
            <w:jc w:val="both"/>
            <w:rPr>
              <w:rFonts w:cs="Calibri"/>
              <w:color w:val="000000"/>
              <w:lang w:eastAsia="es-PY"/>
            </w:rPr>
          </w:pPr>
          <w:r w:rsidRPr="00D73E96">
            <w:rPr>
              <w:rFonts w:cs="Calibri"/>
              <w:color w:val="000000"/>
              <w:lang w:eastAsia="es-PY"/>
            </w:rPr>
            <w:t xml:space="preserve">Al efecto, se establecen los factores a evaluar, la importancia de cada factor (ponderación del factor), y los puntajes a utilizar para calificar cada factor (puntaje de calificación). </w:t>
          </w:r>
        </w:p>
        <w:p w14:paraId="77952D83" w14:textId="71E0CDF0" w:rsidR="00D73E96" w:rsidRDefault="00D73E96" w:rsidP="00D73E96">
          <w:pPr>
            <w:pStyle w:val="Ttulo"/>
            <w:spacing w:line="276" w:lineRule="auto"/>
            <w:ind w:left="0"/>
            <w:jc w:val="both"/>
            <w:rPr>
              <w:rFonts w:ascii="Calibri" w:eastAsia="Calibri" w:hAnsi="Calibri" w:cs="Calibri"/>
              <w:b w:val="0"/>
              <w:color w:val="000000"/>
              <w:sz w:val="22"/>
              <w:szCs w:val="22"/>
              <w:lang w:val="es-PY" w:eastAsia="es-PY"/>
            </w:rPr>
          </w:pPr>
          <w:r w:rsidRPr="00D73E96">
            <w:rPr>
              <w:rFonts w:ascii="Calibri" w:eastAsia="Calibri" w:hAnsi="Calibri" w:cs="Calibri"/>
              <w:b w:val="0"/>
              <w:color w:val="000000"/>
              <w:sz w:val="22"/>
              <w:szCs w:val="22"/>
              <w:lang w:val="es-PY" w:eastAsia="es-PY"/>
            </w:rPr>
            <w:t>La calificación final de cada firma se obtendrá de la suma ponderada de los puntajes logrados de cada factor, según se detalla:</w:t>
          </w:r>
        </w:p>
        <w:p w14:paraId="49FAC8DD" w14:textId="77777777" w:rsidR="00D73E96" w:rsidRPr="009F106E" w:rsidRDefault="00D73E96" w:rsidP="00D73E96">
          <w:pPr>
            <w:autoSpaceDE w:val="0"/>
            <w:autoSpaceDN w:val="0"/>
            <w:adjustRightInd w:val="0"/>
            <w:spacing w:after="0" w:line="240" w:lineRule="auto"/>
            <w:jc w:val="center"/>
            <w:rPr>
              <w:rFonts w:ascii="Arial-BoldMT" w:hAnsi="Arial-BoldMT" w:cs="Arial-BoldMT"/>
              <w:b/>
              <w:bCs/>
              <w:sz w:val="28"/>
              <w:u w:val="single"/>
            </w:rPr>
          </w:pPr>
          <w:r w:rsidRPr="009F106E">
            <w:rPr>
              <w:rFonts w:ascii="Arial-BoldMT" w:hAnsi="Arial-BoldMT" w:cs="Arial-BoldMT"/>
              <w:b/>
              <w:bCs/>
              <w:sz w:val="28"/>
              <w:u w:val="single"/>
            </w:rPr>
            <w:t>“ASESORÍA DE U.O.C.”</w:t>
          </w:r>
        </w:p>
        <w:p w14:paraId="34F89CC1" w14:textId="777E971A" w:rsidR="00D73E96" w:rsidRPr="00AB02E9" w:rsidRDefault="00D73E96" w:rsidP="00D73E96">
          <w:pPr>
            <w:autoSpaceDE w:val="0"/>
            <w:autoSpaceDN w:val="0"/>
            <w:adjustRightInd w:val="0"/>
            <w:spacing w:after="0" w:line="240" w:lineRule="auto"/>
            <w:rPr>
              <w:rFonts w:ascii="Arial" w:hAnsi="Arial" w:cs="Arial"/>
              <w:b/>
              <w:bCs/>
              <w:sz w:val="24"/>
            </w:rPr>
          </w:pPr>
          <w:r w:rsidRPr="00AB02E9">
            <w:rPr>
              <w:rFonts w:ascii="Arial" w:hAnsi="Arial" w:cs="Arial"/>
              <w:b/>
              <w:bCs/>
              <w:sz w:val="24"/>
            </w:rPr>
            <w:t xml:space="preserve">1. </w:t>
          </w:r>
          <w:r w:rsidRPr="00AB02E9">
            <w:rPr>
              <w:rFonts w:ascii="Arial" w:hAnsi="Arial" w:cs="Arial"/>
              <w:b/>
              <w:bCs/>
              <w:sz w:val="24"/>
              <w:u w:val="single"/>
            </w:rPr>
            <w:t>PLAN DE TRABAJO (</w:t>
          </w:r>
          <w:r w:rsidR="00950C58">
            <w:rPr>
              <w:rFonts w:ascii="Arial" w:hAnsi="Arial" w:cs="Arial"/>
              <w:b/>
              <w:bCs/>
              <w:sz w:val="24"/>
              <w:u w:val="single"/>
            </w:rPr>
            <w:t>2</w:t>
          </w:r>
          <w:r w:rsidRPr="00AB02E9">
            <w:rPr>
              <w:rFonts w:ascii="Arial" w:hAnsi="Arial" w:cs="Arial"/>
              <w:b/>
              <w:bCs/>
              <w:sz w:val="24"/>
              <w:u w:val="single"/>
            </w:rPr>
            <w:t>0 PUNTOS EN TOTAL)</w:t>
          </w:r>
        </w:p>
        <w:p w14:paraId="40A2631E" w14:textId="5284B491" w:rsidR="00D73E96" w:rsidRPr="00CC5824" w:rsidRDefault="00D73E96" w:rsidP="00D73E96">
          <w:pPr>
            <w:autoSpaceDE w:val="0"/>
            <w:autoSpaceDN w:val="0"/>
            <w:adjustRightInd w:val="0"/>
            <w:spacing w:after="0" w:line="240" w:lineRule="auto"/>
            <w:rPr>
              <w:rFonts w:ascii="Arial" w:hAnsi="Arial" w:cs="Arial"/>
            </w:rPr>
          </w:pPr>
          <w:r w:rsidRPr="00CC5824">
            <w:rPr>
              <w:rFonts w:ascii="Arial" w:hAnsi="Arial" w:cs="Arial"/>
            </w:rPr>
            <w:t xml:space="preserve">La Puntuación máxima de este factor será </w:t>
          </w:r>
          <w:r>
            <w:rPr>
              <w:rFonts w:ascii="Arial" w:hAnsi="Arial" w:cs="Arial"/>
            </w:rPr>
            <w:t>hasta</w:t>
          </w:r>
          <w:r w:rsidRPr="00CC5824">
            <w:rPr>
              <w:rFonts w:ascii="Arial" w:hAnsi="Arial" w:cs="Arial"/>
            </w:rPr>
            <w:t xml:space="preserve"> </w:t>
          </w:r>
          <w:r w:rsidR="00950C58">
            <w:rPr>
              <w:rFonts w:ascii="Arial" w:hAnsi="Arial" w:cs="Arial"/>
              <w:b/>
              <w:bCs/>
            </w:rPr>
            <w:t>2</w:t>
          </w:r>
          <w:r w:rsidRPr="00CC5824">
            <w:rPr>
              <w:rFonts w:ascii="Arial" w:hAnsi="Arial" w:cs="Arial"/>
              <w:b/>
              <w:bCs/>
            </w:rPr>
            <w:t>0 (</w:t>
          </w:r>
          <w:r w:rsidR="00950C58">
            <w:rPr>
              <w:rFonts w:ascii="Arial" w:hAnsi="Arial" w:cs="Arial"/>
              <w:b/>
              <w:bCs/>
            </w:rPr>
            <w:t>veinte</w:t>
          </w:r>
          <w:r w:rsidRPr="00CC5824">
            <w:rPr>
              <w:rFonts w:ascii="Arial" w:hAnsi="Arial" w:cs="Arial"/>
              <w:b/>
              <w:bCs/>
            </w:rPr>
            <w:t xml:space="preserve">) puntos </w:t>
          </w:r>
          <w:r w:rsidRPr="00CC5824">
            <w:rPr>
              <w:rFonts w:ascii="Arial" w:hAnsi="Arial" w:cs="Arial"/>
            </w:rPr>
            <w:t>de acuerdo al siguiente criterio de</w:t>
          </w:r>
          <w:r>
            <w:rPr>
              <w:rFonts w:ascii="Arial" w:hAnsi="Arial" w:cs="Arial"/>
            </w:rPr>
            <w:t xml:space="preserve"> </w:t>
          </w:r>
          <w:r w:rsidRPr="00CC5824">
            <w:rPr>
              <w:rFonts w:ascii="Arial" w:hAnsi="Arial" w:cs="Arial"/>
            </w:rPr>
            <w:t>calificación:</w:t>
          </w:r>
        </w:p>
        <w:p w14:paraId="30C148EC" w14:textId="77777777" w:rsidR="00D73E96" w:rsidRPr="008B3DF4" w:rsidRDefault="00D73E96" w:rsidP="00D73E96">
          <w:pPr>
            <w:pStyle w:val="Prrafodelista"/>
            <w:autoSpaceDE w:val="0"/>
            <w:autoSpaceDN w:val="0"/>
            <w:spacing w:line="240" w:lineRule="auto"/>
            <w:ind w:left="0"/>
            <w:rPr>
              <w:rFonts w:ascii="Arial" w:hAnsi="Arial" w:cs="Arial"/>
              <w:color w:val="000000"/>
            </w:rPr>
          </w:pPr>
          <w:r w:rsidRPr="008B3DF4">
            <w:rPr>
              <w:rFonts w:ascii="Arial" w:hAnsi="Arial" w:cs="Arial"/>
              <w:color w:val="000000"/>
            </w:rPr>
            <w:t>Se evaluará la planificación de los trabajos realizados, que como mínimo deberá adecuarse a las instrucciones del oferente. Teniendo en cuenta la claridad, la lógica, la vinculación de las actividades y horas/días asignadas para los servicios.</w:t>
          </w:r>
        </w:p>
        <w:p w14:paraId="0217431B" w14:textId="77777777" w:rsidR="00D73E96" w:rsidRDefault="00D73E96" w:rsidP="00D73E96">
          <w:pPr>
            <w:autoSpaceDE w:val="0"/>
            <w:autoSpaceDN w:val="0"/>
            <w:adjustRightInd w:val="0"/>
            <w:spacing w:after="0" w:line="240" w:lineRule="auto"/>
            <w:rPr>
              <w:rFonts w:ascii="Arial" w:hAnsi="Arial" w:cs="Arial"/>
            </w:rPr>
          </w:pPr>
        </w:p>
        <w:p w14:paraId="51760D38" w14:textId="140090A9" w:rsidR="00D73E96" w:rsidRPr="00AB02E9" w:rsidRDefault="00D73E96" w:rsidP="00D73E96">
          <w:pPr>
            <w:autoSpaceDE w:val="0"/>
            <w:autoSpaceDN w:val="0"/>
            <w:adjustRightInd w:val="0"/>
            <w:spacing w:after="0" w:line="240" w:lineRule="auto"/>
            <w:jc w:val="both"/>
            <w:rPr>
              <w:rFonts w:ascii="Arial" w:hAnsi="Arial" w:cs="Arial"/>
              <w:b/>
              <w:bCs/>
              <w:u w:val="single"/>
            </w:rPr>
          </w:pPr>
          <w:r w:rsidRPr="00CC5824">
            <w:rPr>
              <w:rFonts w:ascii="Arial" w:hAnsi="Arial" w:cs="Arial"/>
              <w:b/>
              <w:bCs/>
            </w:rPr>
            <w:t xml:space="preserve">2. </w:t>
          </w:r>
          <w:r w:rsidR="00950C58">
            <w:rPr>
              <w:rFonts w:ascii="Arial" w:hAnsi="Arial" w:cs="Arial"/>
              <w:b/>
              <w:bCs/>
              <w:sz w:val="24"/>
              <w:u w:val="single"/>
            </w:rPr>
            <w:t>PERFIL ACADEMICO</w:t>
          </w:r>
          <w:r w:rsidRPr="00AB02E9">
            <w:rPr>
              <w:rFonts w:ascii="Arial" w:hAnsi="Arial" w:cs="Arial"/>
              <w:b/>
              <w:bCs/>
              <w:sz w:val="24"/>
              <w:u w:val="single"/>
            </w:rPr>
            <w:t xml:space="preserve"> (</w:t>
          </w:r>
          <w:r w:rsidR="00950C58">
            <w:rPr>
              <w:rFonts w:ascii="Arial" w:hAnsi="Arial" w:cs="Arial"/>
              <w:b/>
              <w:bCs/>
              <w:sz w:val="24"/>
              <w:u w:val="single"/>
            </w:rPr>
            <w:t>20</w:t>
          </w:r>
          <w:r w:rsidRPr="00AB02E9">
            <w:rPr>
              <w:rFonts w:ascii="Arial" w:hAnsi="Arial" w:cs="Arial"/>
              <w:b/>
              <w:bCs/>
              <w:sz w:val="24"/>
              <w:u w:val="single"/>
            </w:rPr>
            <w:t xml:space="preserve"> PUNTOS EN TOTAL)</w:t>
          </w:r>
        </w:p>
        <w:p w14:paraId="38E5EFD8" w14:textId="49780AF6" w:rsidR="00D73E96" w:rsidRDefault="00D73E96" w:rsidP="00D73E96">
          <w:pPr>
            <w:autoSpaceDE w:val="0"/>
            <w:autoSpaceDN w:val="0"/>
            <w:adjustRightInd w:val="0"/>
            <w:spacing w:after="0" w:line="240" w:lineRule="auto"/>
            <w:jc w:val="both"/>
            <w:rPr>
              <w:rFonts w:ascii="Arial" w:hAnsi="Arial" w:cs="Arial"/>
            </w:rPr>
          </w:pPr>
          <w:r w:rsidRPr="00CC5824">
            <w:rPr>
              <w:rFonts w:ascii="Arial" w:hAnsi="Arial" w:cs="Arial"/>
            </w:rPr>
            <w:t xml:space="preserve">La Puntuación máxima de este factor será </w:t>
          </w:r>
          <w:r>
            <w:rPr>
              <w:rFonts w:ascii="Arial" w:hAnsi="Arial" w:cs="Arial"/>
            </w:rPr>
            <w:t>hasta</w:t>
          </w:r>
          <w:r w:rsidRPr="00CC5824">
            <w:rPr>
              <w:rFonts w:ascii="Arial" w:hAnsi="Arial" w:cs="Arial"/>
            </w:rPr>
            <w:t xml:space="preserve"> </w:t>
          </w:r>
          <w:r w:rsidR="00950C58">
            <w:rPr>
              <w:rFonts w:ascii="Arial" w:hAnsi="Arial" w:cs="Arial"/>
            </w:rPr>
            <w:t>2</w:t>
          </w:r>
          <w:r w:rsidRPr="00CC5824">
            <w:rPr>
              <w:rFonts w:ascii="Arial" w:hAnsi="Arial" w:cs="Arial"/>
            </w:rPr>
            <w:t>0 (</w:t>
          </w:r>
          <w:r w:rsidR="00950C58">
            <w:rPr>
              <w:rFonts w:ascii="Arial" w:hAnsi="Arial" w:cs="Arial"/>
            </w:rPr>
            <w:t>veinte</w:t>
          </w:r>
          <w:r w:rsidRPr="00CC5824">
            <w:rPr>
              <w:rFonts w:ascii="Arial" w:hAnsi="Arial" w:cs="Arial"/>
            </w:rPr>
            <w:t>) puntos de acuerdo al siguiente criterio</w:t>
          </w:r>
          <w:r>
            <w:rPr>
              <w:rFonts w:ascii="Arial" w:hAnsi="Arial" w:cs="Arial"/>
            </w:rPr>
            <w:t xml:space="preserve"> </w:t>
          </w:r>
          <w:r w:rsidRPr="00CC5824">
            <w:rPr>
              <w:rFonts w:ascii="Arial" w:hAnsi="Arial" w:cs="Arial"/>
            </w:rPr>
            <w:t>de calificación:</w:t>
          </w:r>
        </w:p>
        <w:p w14:paraId="46CDD314" w14:textId="457DCF6A" w:rsidR="00203E90" w:rsidRDefault="00203E90" w:rsidP="00203E90">
          <w:pPr>
            <w:autoSpaceDE w:val="0"/>
            <w:autoSpaceDN w:val="0"/>
            <w:adjustRightInd w:val="0"/>
            <w:spacing w:after="0" w:line="240" w:lineRule="auto"/>
            <w:jc w:val="both"/>
            <w:rPr>
              <w:rFonts w:ascii="Arial" w:hAnsi="Arial" w:cs="Arial"/>
              <w:bCs/>
            </w:rPr>
          </w:pPr>
          <w:r>
            <w:rPr>
              <w:rFonts w:ascii="Arial" w:hAnsi="Arial" w:cs="Arial"/>
            </w:rPr>
            <w:t xml:space="preserve">2.1) </w:t>
          </w:r>
          <w:r w:rsidRPr="000F71EF">
            <w:rPr>
              <w:rFonts w:ascii="Arial" w:hAnsi="Arial" w:cs="Arial"/>
              <w:b/>
            </w:rPr>
            <w:t>Contar con título profesional en</w:t>
          </w:r>
          <w:r>
            <w:rPr>
              <w:rFonts w:ascii="Arial" w:hAnsi="Arial" w:cs="Arial"/>
            </w:rPr>
            <w:t xml:space="preserve">: </w:t>
          </w:r>
          <w:r w:rsidRPr="002D50D3">
            <w:rPr>
              <w:rFonts w:ascii="Arial" w:hAnsi="Arial" w:cs="Arial"/>
              <w:bCs/>
            </w:rPr>
            <w:t xml:space="preserve">Licenciatura en Administración, Contador, Abogado </w:t>
          </w:r>
          <w:r>
            <w:rPr>
              <w:rFonts w:ascii="Arial" w:hAnsi="Arial" w:cs="Arial"/>
              <w:bCs/>
            </w:rPr>
            <w:t>o Escribano, Ingeniería Civil, Arquitectura. (15 puntos).</w:t>
          </w:r>
        </w:p>
        <w:p w14:paraId="04DB2B47" w14:textId="77777777" w:rsidR="00E815E9" w:rsidRDefault="00E815E9" w:rsidP="00E815E9">
          <w:pPr>
            <w:autoSpaceDE w:val="0"/>
            <w:autoSpaceDN w:val="0"/>
            <w:adjustRightInd w:val="0"/>
            <w:spacing w:after="0" w:line="240" w:lineRule="auto"/>
            <w:jc w:val="both"/>
            <w:rPr>
              <w:rFonts w:ascii="Times New Roman" w:hAnsi="Times New Roman"/>
              <w:color w:val="000000"/>
            </w:rPr>
          </w:pPr>
          <w:r w:rsidRPr="00806773">
            <w:rPr>
              <w:rFonts w:ascii="Times New Roman" w:hAnsi="Times New Roman"/>
              <w:b/>
              <w:bCs/>
              <w:color w:val="000000"/>
            </w:rPr>
            <w:t>Se acredita con la copia del título del profesional</w:t>
          </w:r>
          <w:r w:rsidRPr="00806773">
            <w:rPr>
              <w:rFonts w:ascii="Times New Roman" w:hAnsi="Times New Roman"/>
              <w:color w:val="000000"/>
            </w:rPr>
            <w:t xml:space="preserve">. </w:t>
          </w:r>
        </w:p>
        <w:p w14:paraId="671808B3" w14:textId="77777777" w:rsidR="00E815E9" w:rsidRDefault="00E815E9" w:rsidP="00E815E9">
          <w:pPr>
            <w:autoSpaceDE w:val="0"/>
            <w:autoSpaceDN w:val="0"/>
            <w:adjustRightInd w:val="0"/>
            <w:spacing w:after="0" w:line="240" w:lineRule="auto"/>
            <w:jc w:val="both"/>
            <w:rPr>
              <w:rFonts w:ascii="Times New Roman" w:hAnsi="Times New Roman"/>
              <w:color w:val="000000"/>
            </w:rPr>
          </w:pPr>
          <w:r w:rsidRPr="00950C58">
            <w:rPr>
              <w:rFonts w:ascii="Times New Roman" w:hAnsi="Times New Roman"/>
              <w:color w:val="000000"/>
            </w:rPr>
            <w:t>La Documentación deberá estar visada por el MEC para su consideración.</w:t>
          </w:r>
        </w:p>
        <w:p w14:paraId="3178DDA1" w14:textId="77777777" w:rsidR="00E815E9" w:rsidRDefault="00E815E9" w:rsidP="00203E90">
          <w:pPr>
            <w:autoSpaceDE w:val="0"/>
            <w:autoSpaceDN w:val="0"/>
            <w:adjustRightInd w:val="0"/>
            <w:spacing w:after="0" w:line="240" w:lineRule="auto"/>
            <w:jc w:val="both"/>
            <w:rPr>
              <w:rFonts w:ascii="Arial" w:hAnsi="Arial" w:cs="Arial"/>
              <w:bCs/>
            </w:rPr>
          </w:pPr>
        </w:p>
        <w:p w14:paraId="6836266A" w14:textId="77777777" w:rsidR="00203E90" w:rsidRPr="002D50D3" w:rsidRDefault="00203E90" w:rsidP="00203E90">
          <w:pPr>
            <w:autoSpaceDE w:val="0"/>
            <w:autoSpaceDN w:val="0"/>
            <w:adjustRightInd w:val="0"/>
            <w:spacing w:after="0" w:line="240" w:lineRule="auto"/>
            <w:jc w:val="both"/>
            <w:rPr>
              <w:rFonts w:ascii="Arial" w:hAnsi="Arial" w:cs="Arial"/>
            </w:rPr>
          </w:pPr>
        </w:p>
        <w:p w14:paraId="682EFB6C" w14:textId="24778E85" w:rsidR="00203E90" w:rsidRPr="00203E90" w:rsidRDefault="00D73E96" w:rsidP="00203E90">
          <w:pPr>
            <w:autoSpaceDE w:val="0"/>
            <w:autoSpaceDN w:val="0"/>
            <w:adjustRightInd w:val="0"/>
            <w:spacing w:after="0" w:line="240" w:lineRule="auto"/>
            <w:jc w:val="both"/>
            <w:rPr>
              <w:rFonts w:ascii="Times New Roman" w:hAnsi="Times New Roman"/>
              <w:color w:val="000000"/>
            </w:rPr>
          </w:pPr>
          <w:r w:rsidRPr="00203E90">
            <w:rPr>
              <w:rFonts w:ascii="Arial" w:hAnsi="Arial" w:cs="Arial"/>
            </w:rPr>
            <w:t>2.</w:t>
          </w:r>
          <w:r w:rsidR="00203E90" w:rsidRPr="00203E90">
            <w:rPr>
              <w:rFonts w:ascii="Arial" w:hAnsi="Arial" w:cs="Arial"/>
            </w:rPr>
            <w:t>2)</w:t>
          </w:r>
          <w:r w:rsidR="00203E90">
            <w:rPr>
              <w:rFonts w:ascii="Arial" w:hAnsi="Arial" w:cs="Arial"/>
            </w:rPr>
            <w:t xml:space="preserve"> </w:t>
          </w:r>
          <w:r w:rsidR="00203E90" w:rsidRPr="000F71EF">
            <w:rPr>
              <w:rFonts w:ascii="Arial" w:hAnsi="Arial" w:cs="Arial"/>
              <w:b/>
            </w:rPr>
            <w:t>Contar con post grado en compras públicas con un mínimo de 100 horas</w:t>
          </w:r>
          <w:r w:rsidR="00203E90">
            <w:rPr>
              <w:rFonts w:ascii="Arial" w:hAnsi="Arial" w:cs="Arial"/>
            </w:rPr>
            <w:t xml:space="preserve">, cursados en instituciones públicas o privadas </w:t>
          </w:r>
          <w:r w:rsidR="006B67AC">
            <w:rPr>
              <w:rFonts w:ascii="Arial" w:hAnsi="Arial" w:cs="Arial"/>
            </w:rPr>
            <w:t>reconocidas</w:t>
          </w:r>
          <w:r w:rsidR="00203E90">
            <w:rPr>
              <w:rFonts w:ascii="Arial" w:hAnsi="Arial" w:cs="Arial"/>
            </w:rPr>
            <w:t xml:space="preserve"> por el MEC. (5 puntos).</w:t>
          </w:r>
          <w:r w:rsidRPr="00203E90">
            <w:rPr>
              <w:rFonts w:ascii="Arial" w:hAnsi="Arial" w:cs="Arial"/>
            </w:rPr>
            <w:t xml:space="preserve"> </w:t>
          </w:r>
        </w:p>
        <w:p w14:paraId="069A9B28" w14:textId="63F6564B" w:rsidR="00E815E9" w:rsidRDefault="00E815E9" w:rsidP="00E815E9">
          <w:pPr>
            <w:autoSpaceDE w:val="0"/>
            <w:autoSpaceDN w:val="0"/>
            <w:adjustRightInd w:val="0"/>
            <w:spacing w:after="0" w:line="240" w:lineRule="auto"/>
            <w:jc w:val="both"/>
            <w:rPr>
              <w:rFonts w:ascii="Times New Roman" w:hAnsi="Times New Roman"/>
              <w:color w:val="000000"/>
            </w:rPr>
          </w:pPr>
          <w:r w:rsidRPr="00806773">
            <w:rPr>
              <w:rFonts w:ascii="Times New Roman" w:hAnsi="Times New Roman"/>
              <w:b/>
              <w:bCs/>
              <w:color w:val="000000"/>
            </w:rPr>
            <w:t xml:space="preserve">Se acredita con la copia del título del </w:t>
          </w:r>
          <w:r>
            <w:rPr>
              <w:rFonts w:ascii="Times New Roman" w:hAnsi="Times New Roman"/>
              <w:b/>
              <w:bCs/>
              <w:color w:val="000000"/>
            </w:rPr>
            <w:t>diploma</w:t>
          </w:r>
          <w:r w:rsidRPr="00806773">
            <w:rPr>
              <w:rFonts w:ascii="Times New Roman" w:hAnsi="Times New Roman"/>
              <w:color w:val="000000"/>
            </w:rPr>
            <w:t xml:space="preserve">. </w:t>
          </w:r>
        </w:p>
        <w:p w14:paraId="158072DF" w14:textId="5F4303F9" w:rsidR="00D73E96" w:rsidRPr="00806773" w:rsidRDefault="00D73E96" w:rsidP="00D73E96">
          <w:pPr>
            <w:autoSpaceDE w:val="0"/>
            <w:autoSpaceDN w:val="0"/>
            <w:adjustRightInd w:val="0"/>
            <w:spacing w:after="0" w:line="240" w:lineRule="auto"/>
            <w:jc w:val="both"/>
            <w:rPr>
              <w:rFonts w:ascii="Times New Roman" w:hAnsi="Times New Roman"/>
              <w:color w:val="000000"/>
            </w:rPr>
          </w:pPr>
        </w:p>
        <w:p w14:paraId="166F1F8F" w14:textId="77777777" w:rsidR="00D73E96" w:rsidRDefault="00D73E96" w:rsidP="00D73E96">
          <w:pPr>
            <w:autoSpaceDE w:val="0"/>
            <w:autoSpaceDN w:val="0"/>
            <w:adjustRightInd w:val="0"/>
            <w:spacing w:after="0" w:line="240" w:lineRule="auto"/>
            <w:jc w:val="both"/>
            <w:rPr>
              <w:rFonts w:ascii="Arial" w:hAnsi="Arial" w:cs="Arial"/>
              <w:b/>
              <w:bCs/>
            </w:rPr>
          </w:pPr>
        </w:p>
        <w:p w14:paraId="24097ECC" w14:textId="10255D17" w:rsidR="00D73E96" w:rsidRPr="00CC5824" w:rsidRDefault="00D73E96" w:rsidP="00D73E96">
          <w:pPr>
            <w:autoSpaceDE w:val="0"/>
            <w:autoSpaceDN w:val="0"/>
            <w:adjustRightInd w:val="0"/>
            <w:spacing w:after="0" w:line="240" w:lineRule="auto"/>
            <w:rPr>
              <w:rFonts w:ascii="Arial" w:hAnsi="Arial" w:cs="Arial"/>
              <w:b/>
              <w:bCs/>
            </w:rPr>
          </w:pPr>
          <w:r w:rsidRPr="00CC5824">
            <w:rPr>
              <w:rFonts w:ascii="Arial" w:hAnsi="Arial" w:cs="Arial"/>
              <w:b/>
              <w:bCs/>
            </w:rPr>
            <w:t xml:space="preserve">3. </w:t>
          </w:r>
          <w:r w:rsidRPr="005C528A">
            <w:rPr>
              <w:rFonts w:ascii="Arial" w:hAnsi="Arial" w:cs="Arial"/>
              <w:b/>
              <w:bCs/>
              <w:u w:val="single"/>
            </w:rPr>
            <w:t>EXPERIENCIA</w:t>
          </w:r>
          <w:r w:rsidR="00606104">
            <w:rPr>
              <w:rFonts w:ascii="Arial" w:hAnsi="Arial" w:cs="Arial"/>
              <w:b/>
              <w:bCs/>
              <w:u w:val="single"/>
            </w:rPr>
            <w:t xml:space="preserve"> GENERAL</w:t>
          </w:r>
          <w:r w:rsidRPr="005C528A">
            <w:rPr>
              <w:rFonts w:ascii="Arial" w:hAnsi="Arial" w:cs="Arial"/>
              <w:b/>
              <w:bCs/>
              <w:u w:val="single"/>
            </w:rPr>
            <w:t xml:space="preserve"> </w:t>
          </w:r>
          <w:r w:rsidRPr="005C528A">
            <w:rPr>
              <w:rFonts w:ascii="Arial" w:hAnsi="Arial" w:cs="Arial"/>
              <w:b/>
              <w:bCs/>
              <w:sz w:val="24"/>
              <w:u w:val="single"/>
            </w:rPr>
            <w:t>(</w:t>
          </w:r>
          <w:r w:rsidR="00606104">
            <w:rPr>
              <w:rFonts w:ascii="Arial" w:hAnsi="Arial" w:cs="Arial"/>
              <w:b/>
              <w:bCs/>
              <w:sz w:val="24"/>
              <w:u w:val="single"/>
            </w:rPr>
            <w:t>3</w:t>
          </w:r>
          <w:r>
            <w:rPr>
              <w:rFonts w:ascii="Arial" w:hAnsi="Arial" w:cs="Arial"/>
              <w:b/>
              <w:bCs/>
              <w:sz w:val="24"/>
              <w:u w:val="single"/>
            </w:rPr>
            <w:t>0</w:t>
          </w:r>
          <w:r w:rsidRPr="005C528A">
            <w:rPr>
              <w:rFonts w:ascii="Arial" w:hAnsi="Arial" w:cs="Arial"/>
              <w:b/>
              <w:bCs/>
              <w:sz w:val="24"/>
              <w:u w:val="single"/>
            </w:rPr>
            <w:t xml:space="preserve"> PUNTOS EN TOTAL)</w:t>
          </w:r>
        </w:p>
        <w:p w14:paraId="3EA5906B" w14:textId="77777777" w:rsidR="00D73E96" w:rsidRDefault="00D73E96" w:rsidP="00D73E96">
          <w:pPr>
            <w:autoSpaceDE w:val="0"/>
            <w:autoSpaceDN w:val="0"/>
            <w:adjustRightInd w:val="0"/>
            <w:spacing w:after="0" w:line="240" w:lineRule="auto"/>
            <w:jc w:val="both"/>
            <w:rPr>
              <w:rFonts w:ascii="Arial" w:hAnsi="Arial" w:cs="Arial"/>
            </w:rPr>
          </w:pPr>
        </w:p>
        <w:p w14:paraId="59A6D5A9" w14:textId="06E85E99" w:rsidR="00606104" w:rsidRDefault="00D73E96" w:rsidP="00B823F7">
          <w:pPr>
            <w:pStyle w:val="Prrafodelista"/>
            <w:widowControl/>
            <w:numPr>
              <w:ilvl w:val="0"/>
              <w:numId w:val="40"/>
            </w:numPr>
            <w:autoSpaceDE w:val="0"/>
            <w:autoSpaceDN w:val="0"/>
            <w:spacing w:line="240" w:lineRule="auto"/>
            <w:ind w:left="142" w:hanging="142"/>
            <w:contextualSpacing/>
            <w:textAlignment w:val="auto"/>
            <w:rPr>
              <w:rFonts w:ascii="Arial" w:hAnsi="Arial" w:cs="Arial"/>
            </w:rPr>
          </w:pPr>
          <w:r w:rsidRPr="00606104">
            <w:rPr>
              <w:rFonts w:ascii="Arial" w:hAnsi="Arial" w:cs="Arial"/>
            </w:rPr>
            <w:t xml:space="preserve">Prestación de servicios </w:t>
          </w:r>
          <w:r w:rsidR="00606104">
            <w:rPr>
              <w:rFonts w:ascii="Arial" w:hAnsi="Arial" w:cs="Arial"/>
            </w:rPr>
            <w:t xml:space="preserve">como </w:t>
          </w:r>
          <w:r w:rsidRPr="00606104">
            <w:rPr>
              <w:rFonts w:ascii="Arial" w:hAnsi="Arial" w:cs="Arial"/>
              <w:i/>
            </w:rPr>
            <w:t>administrador de contratos</w:t>
          </w:r>
          <w:r w:rsidR="00606104" w:rsidRPr="00606104">
            <w:rPr>
              <w:rFonts w:ascii="Arial" w:hAnsi="Arial" w:cs="Arial"/>
              <w:i/>
            </w:rPr>
            <w:t xml:space="preserve"> y/o comité de evaluación</w:t>
          </w:r>
          <w:r w:rsidR="00606104">
            <w:rPr>
              <w:rFonts w:ascii="Arial" w:hAnsi="Arial" w:cs="Arial"/>
            </w:rPr>
            <w:t>, en Organismos, Entidades, Municipalidades, en los</w:t>
          </w:r>
          <w:r w:rsidR="00606104" w:rsidRPr="00606104">
            <w:rPr>
              <w:rFonts w:ascii="Arial" w:hAnsi="Arial" w:cs="Arial"/>
            </w:rPr>
            <w:t xml:space="preserve"> años 2018 </w:t>
          </w:r>
          <w:r w:rsidR="00606104">
            <w:rPr>
              <w:rFonts w:ascii="Arial" w:hAnsi="Arial" w:cs="Arial"/>
            </w:rPr>
            <w:t>al</w:t>
          </w:r>
          <w:r w:rsidR="00606104" w:rsidRPr="00606104">
            <w:rPr>
              <w:rFonts w:ascii="Arial" w:hAnsi="Arial" w:cs="Arial"/>
            </w:rPr>
            <w:t xml:space="preserve"> 2023</w:t>
          </w:r>
          <w:r w:rsidR="00606104">
            <w:rPr>
              <w:rFonts w:ascii="Arial" w:hAnsi="Arial" w:cs="Arial"/>
            </w:rPr>
            <w:t>.</w:t>
          </w:r>
          <w:r w:rsidR="00606104" w:rsidRPr="00606104">
            <w:rPr>
              <w:rFonts w:ascii="Arial" w:hAnsi="Arial" w:cs="Arial"/>
            </w:rPr>
            <w:t xml:space="preserve"> </w:t>
          </w:r>
          <w:r w:rsidRPr="00606104">
            <w:rPr>
              <w:rFonts w:ascii="Arial" w:hAnsi="Arial" w:cs="Arial"/>
              <w:b/>
              <w:bCs/>
            </w:rPr>
            <w:t xml:space="preserve">Se otorgará: </w:t>
          </w:r>
          <w:r w:rsidR="00606104">
            <w:rPr>
              <w:rFonts w:ascii="Arial" w:hAnsi="Arial" w:cs="Arial"/>
              <w:b/>
              <w:bCs/>
            </w:rPr>
            <w:t>5</w:t>
          </w:r>
          <w:r w:rsidRPr="00606104">
            <w:rPr>
              <w:rFonts w:ascii="Arial" w:hAnsi="Arial" w:cs="Arial"/>
              <w:b/>
              <w:bCs/>
            </w:rPr>
            <w:t xml:space="preserve"> puntos por cada contrato</w:t>
          </w:r>
          <w:r w:rsidRPr="00606104">
            <w:rPr>
              <w:rFonts w:ascii="Arial" w:hAnsi="Arial" w:cs="Arial"/>
            </w:rPr>
            <w:t xml:space="preserve">. </w:t>
          </w:r>
          <w:r w:rsidR="00606104">
            <w:rPr>
              <w:rFonts w:ascii="Arial" w:hAnsi="Arial" w:cs="Arial"/>
            </w:rPr>
            <w:t xml:space="preserve"> </w:t>
          </w:r>
        </w:p>
        <w:p w14:paraId="5137F4DF" w14:textId="4EE72F9D" w:rsidR="00606104" w:rsidRDefault="00606104" w:rsidP="00606104">
          <w:pPr>
            <w:autoSpaceDE w:val="0"/>
            <w:autoSpaceDN w:val="0"/>
            <w:spacing w:line="240" w:lineRule="auto"/>
            <w:contextualSpacing/>
            <w:rPr>
              <w:rFonts w:ascii="Arial" w:hAnsi="Arial" w:cs="Arial"/>
            </w:rPr>
          </w:pPr>
        </w:p>
        <w:p w14:paraId="11299B0C" w14:textId="3D97B340" w:rsidR="00606104" w:rsidRPr="00CC5824" w:rsidRDefault="00606104" w:rsidP="00606104">
          <w:pPr>
            <w:autoSpaceDE w:val="0"/>
            <w:autoSpaceDN w:val="0"/>
            <w:adjustRightInd w:val="0"/>
            <w:spacing w:after="0" w:line="240" w:lineRule="auto"/>
            <w:rPr>
              <w:rFonts w:ascii="Arial" w:hAnsi="Arial" w:cs="Arial"/>
              <w:b/>
              <w:bCs/>
            </w:rPr>
          </w:pPr>
          <w:r>
            <w:rPr>
              <w:rFonts w:ascii="Arial" w:hAnsi="Arial" w:cs="Arial"/>
              <w:b/>
              <w:bCs/>
            </w:rPr>
            <w:t>4</w:t>
          </w:r>
          <w:r w:rsidRPr="00CC5824">
            <w:rPr>
              <w:rFonts w:ascii="Arial" w:hAnsi="Arial" w:cs="Arial"/>
              <w:b/>
              <w:bCs/>
            </w:rPr>
            <w:t xml:space="preserve">. </w:t>
          </w:r>
          <w:r w:rsidRPr="005C528A">
            <w:rPr>
              <w:rFonts w:ascii="Arial" w:hAnsi="Arial" w:cs="Arial"/>
              <w:b/>
              <w:bCs/>
              <w:u w:val="single"/>
            </w:rPr>
            <w:t>EXPERIENCIA</w:t>
          </w:r>
          <w:r>
            <w:rPr>
              <w:rFonts w:ascii="Arial" w:hAnsi="Arial" w:cs="Arial"/>
              <w:b/>
              <w:bCs/>
              <w:u w:val="single"/>
            </w:rPr>
            <w:t xml:space="preserve"> ESPECÍFICA</w:t>
          </w:r>
          <w:r w:rsidRPr="005C528A">
            <w:rPr>
              <w:rFonts w:ascii="Arial" w:hAnsi="Arial" w:cs="Arial"/>
              <w:b/>
              <w:bCs/>
              <w:u w:val="single"/>
            </w:rPr>
            <w:t xml:space="preserve"> </w:t>
          </w:r>
          <w:r w:rsidRPr="005C528A">
            <w:rPr>
              <w:rFonts w:ascii="Arial" w:hAnsi="Arial" w:cs="Arial"/>
              <w:b/>
              <w:bCs/>
              <w:sz w:val="24"/>
              <w:u w:val="single"/>
            </w:rPr>
            <w:t>(</w:t>
          </w:r>
          <w:r>
            <w:rPr>
              <w:rFonts w:ascii="Arial" w:hAnsi="Arial" w:cs="Arial"/>
              <w:b/>
              <w:bCs/>
              <w:sz w:val="24"/>
              <w:u w:val="single"/>
            </w:rPr>
            <w:t>30</w:t>
          </w:r>
          <w:r w:rsidRPr="005C528A">
            <w:rPr>
              <w:rFonts w:ascii="Arial" w:hAnsi="Arial" w:cs="Arial"/>
              <w:b/>
              <w:bCs/>
              <w:sz w:val="24"/>
              <w:u w:val="single"/>
            </w:rPr>
            <w:t xml:space="preserve"> PUNTOS EN TOTAL)</w:t>
          </w:r>
        </w:p>
        <w:p w14:paraId="53BFA2F4" w14:textId="5E7EE0FF" w:rsidR="00606104" w:rsidRDefault="00606104" w:rsidP="00606104">
          <w:pPr>
            <w:pStyle w:val="Prrafodelista"/>
            <w:widowControl/>
            <w:autoSpaceDE w:val="0"/>
            <w:autoSpaceDN w:val="0"/>
            <w:spacing w:line="240" w:lineRule="auto"/>
            <w:ind w:left="142"/>
            <w:contextualSpacing/>
            <w:textAlignment w:val="auto"/>
            <w:rPr>
              <w:rFonts w:ascii="Arial" w:hAnsi="Arial" w:cs="Arial"/>
            </w:rPr>
          </w:pPr>
          <w:r>
            <w:rPr>
              <w:rFonts w:ascii="Arial" w:hAnsi="Arial" w:cs="Arial"/>
            </w:rPr>
            <w:t xml:space="preserve"> </w:t>
          </w:r>
        </w:p>
        <w:p w14:paraId="448A8395" w14:textId="37EC3FCC" w:rsidR="00606104" w:rsidRDefault="00606104" w:rsidP="00B823F7">
          <w:pPr>
            <w:pStyle w:val="Prrafodelista"/>
            <w:widowControl/>
            <w:numPr>
              <w:ilvl w:val="0"/>
              <w:numId w:val="40"/>
            </w:numPr>
            <w:autoSpaceDE w:val="0"/>
            <w:autoSpaceDN w:val="0"/>
            <w:spacing w:line="240" w:lineRule="auto"/>
            <w:ind w:left="142" w:hanging="142"/>
            <w:contextualSpacing/>
            <w:textAlignment w:val="auto"/>
            <w:rPr>
              <w:rFonts w:ascii="Arial" w:hAnsi="Arial" w:cs="Arial"/>
            </w:rPr>
          </w:pPr>
          <w:r w:rsidRPr="00606104">
            <w:rPr>
              <w:rFonts w:ascii="Arial" w:hAnsi="Arial" w:cs="Arial"/>
            </w:rPr>
            <w:lastRenderedPageBreak/>
            <w:t xml:space="preserve">Prestación de servicios </w:t>
          </w:r>
          <w:r>
            <w:rPr>
              <w:rFonts w:ascii="Arial" w:hAnsi="Arial" w:cs="Arial"/>
            </w:rPr>
            <w:t>como Asesor UOC, en Organismos, Entidades, Municipalidades, en los</w:t>
          </w:r>
          <w:r w:rsidRPr="00606104">
            <w:rPr>
              <w:rFonts w:ascii="Arial" w:hAnsi="Arial" w:cs="Arial"/>
            </w:rPr>
            <w:t xml:space="preserve"> años 2018 </w:t>
          </w:r>
          <w:r>
            <w:rPr>
              <w:rFonts w:ascii="Arial" w:hAnsi="Arial" w:cs="Arial"/>
            </w:rPr>
            <w:t>al</w:t>
          </w:r>
          <w:r w:rsidRPr="00606104">
            <w:rPr>
              <w:rFonts w:ascii="Arial" w:hAnsi="Arial" w:cs="Arial"/>
            </w:rPr>
            <w:t xml:space="preserve"> 2023</w:t>
          </w:r>
          <w:r>
            <w:rPr>
              <w:rFonts w:ascii="Arial" w:hAnsi="Arial" w:cs="Arial"/>
            </w:rPr>
            <w:t>.</w:t>
          </w:r>
          <w:r w:rsidRPr="00606104">
            <w:rPr>
              <w:rFonts w:ascii="Arial" w:hAnsi="Arial" w:cs="Arial"/>
            </w:rPr>
            <w:t xml:space="preserve"> </w:t>
          </w:r>
          <w:r w:rsidRPr="00606104">
            <w:rPr>
              <w:rFonts w:ascii="Arial" w:hAnsi="Arial" w:cs="Arial"/>
              <w:b/>
              <w:bCs/>
            </w:rPr>
            <w:t xml:space="preserve">Se otorgará: </w:t>
          </w:r>
          <w:r w:rsidR="006737F6">
            <w:rPr>
              <w:rFonts w:ascii="Arial" w:hAnsi="Arial" w:cs="Arial"/>
              <w:b/>
              <w:bCs/>
            </w:rPr>
            <w:t>3</w:t>
          </w:r>
          <w:r w:rsidRPr="00606104">
            <w:rPr>
              <w:rFonts w:ascii="Arial" w:hAnsi="Arial" w:cs="Arial"/>
              <w:b/>
              <w:bCs/>
            </w:rPr>
            <w:t xml:space="preserve"> puntos por cada contrato</w:t>
          </w:r>
          <w:r w:rsidRPr="00606104">
            <w:rPr>
              <w:rFonts w:ascii="Arial" w:hAnsi="Arial" w:cs="Arial"/>
            </w:rPr>
            <w:t xml:space="preserve">. </w:t>
          </w:r>
          <w:r>
            <w:rPr>
              <w:rFonts w:ascii="Arial" w:hAnsi="Arial" w:cs="Arial"/>
            </w:rPr>
            <w:t xml:space="preserve"> </w:t>
          </w:r>
        </w:p>
        <w:p w14:paraId="61E2A477" w14:textId="7731E513" w:rsidR="00D73E96" w:rsidRPr="00606104" w:rsidRDefault="00606104" w:rsidP="00B823F7">
          <w:pPr>
            <w:pStyle w:val="Prrafodelista"/>
            <w:widowControl/>
            <w:numPr>
              <w:ilvl w:val="0"/>
              <w:numId w:val="40"/>
            </w:numPr>
            <w:autoSpaceDE w:val="0"/>
            <w:autoSpaceDN w:val="0"/>
            <w:spacing w:line="240" w:lineRule="auto"/>
            <w:ind w:left="142" w:hanging="142"/>
            <w:contextualSpacing/>
            <w:textAlignment w:val="auto"/>
            <w:rPr>
              <w:rFonts w:ascii="Arial" w:hAnsi="Arial" w:cs="Arial"/>
            </w:rPr>
          </w:pPr>
          <w:r w:rsidRPr="00606104">
            <w:rPr>
              <w:rFonts w:ascii="Arial" w:hAnsi="Arial" w:cs="Arial"/>
              <w:u w:val="single"/>
            </w:rPr>
            <w:t>Aclaración</w:t>
          </w:r>
          <w:r>
            <w:rPr>
              <w:rFonts w:ascii="Arial" w:hAnsi="Arial" w:cs="Arial"/>
            </w:rPr>
            <w:t xml:space="preserve">: </w:t>
          </w:r>
          <w:r w:rsidR="00D73E96" w:rsidRPr="00606104">
            <w:rPr>
              <w:rFonts w:ascii="Arial" w:hAnsi="Arial" w:cs="Arial"/>
            </w:rPr>
            <w:t>En caso de que en una misma institución el oferente o profesional cuente con más de un contrato dentro del mismo año será considerado como un solo contrato a efectos de la puntuación.</w:t>
          </w:r>
        </w:p>
        <w:p w14:paraId="4ECC6337" w14:textId="77777777" w:rsidR="00D73E96" w:rsidRDefault="00D73E96" w:rsidP="00D73E96">
          <w:pPr>
            <w:autoSpaceDE w:val="0"/>
            <w:autoSpaceDN w:val="0"/>
            <w:adjustRightInd w:val="0"/>
            <w:spacing w:after="0" w:line="240" w:lineRule="auto"/>
            <w:rPr>
              <w:rFonts w:ascii="Times New Roman" w:hAnsi="Times New Roman"/>
              <w:b/>
              <w:bCs/>
              <w:color w:val="000000"/>
            </w:rPr>
          </w:pPr>
          <w:r w:rsidRPr="00806773">
            <w:rPr>
              <w:rFonts w:ascii="Times New Roman" w:hAnsi="Times New Roman"/>
              <w:b/>
              <w:bCs/>
              <w:color w:val="000000"/>
            </w:rPr>
            <w:t xml:space="preserve">Se acredita con copia de </w:t>
          </w:r>
          <w:r>
            <w:rPr>
              <w:rFonts w:ascii="Times New Roman" w:hAnsi="Times New Roman"/>
              <w:b/>
              <w:bCs/>
              <w:color w:val="000000"/>
            </w:rPr>
            <w:t>contratos</w:t>
          </w:r>
          <w:r w:rsidRPr="00806773">
            <w:rPr>
              <w:rFonts w:ascii="Times New Roman" w:hAnsi="Times New Roman"/>
              <w:b/>
              <w:bCs/>
              <w:color w:val="000000"/>
            </w:rPr>
            <w:t xml:space="preserve">. </w:t>
          </w:r>
        </w:p>
        <w:p w14:paraId="7EA201D2" w14:textId="77777777" w:rsidR="00606104" w:rsidRDefault="00606104" w:rsidP="00D73E96">
          <w:pPr>
            <w:autoSpaceDE w:val="0"/>
            <w:autoSpaceDN w:val="0"/>
            <w:adjustRightInd w:val="0"/>
            <w:spacing w:after="0" w:line="240" w:lineRule="auto"/>
            <w:jc w:val="center"/>
            <w:rPr>
              <w:rFonts w:ascii="Times New Roman" w:hAnsi="Times New Roman"/>
              <w:b/>
              <w:color w:val="000000"/>
              <w:u w:val="single"/>
            </w:rPr>
          </w:pPr>
        </w:p>
        <w:p w14:paraId="5B6BB011" w14:textId="77777777" w:rsidR="00606104" w:rsidRDefault="00606104" w:rsidP="00D73E96">
          <w:pPr>
            <w:autoSpaceDE w:val="0"/>
            <w:autoSpaceDN w:val="0"/>
            <w:adjustRightInd w:val="0"/>
            <w:spacing w:after="0" w:line="240" w:lineRule="auto"/>
            <w:jc w:val="center"/>
            <w:rPr>
              <w:rFonts w:ascii="Times New Roman" w:hAnsi="Times New Roman"/>
              <w:b/>
              <w:color w:val="000000"/>
            </w:rPr>
          </w:pPr>
        </w:p>
        <w:p w14:paraId="3226F31A" w14:textId="282CD81E" w:rsidR="00D73E96" w:rsidRPr="00DF76D0" w:rsidRDefault="00D73E96" w:rsidP="00D73E96">
          <w:pPr>
            <w:autoSpaceDE w:val="0"/>
            <w:autoSpaceDN w:val="0"/>
            <w:adjustRightInd w:val="0"/>
            <w:spacing w:after="0" w:line="240" w:lineRule="auto"/>
            <w:jc w:val="center"/>
            <w:rPr>
              <w:rFonts w:ascii="Times New Roman" w:hAnsi="Times New Roman"/>
              <w:b/>
              <w:color w:val="000000"/>
            </w:rPr>
          </w:pPr>
          <w:r w:rsidRPr="00DF76D0">
            <w:rPr>
              <w:rFonts w:ascii="Times New Roman" w:hAnsi="Times New Roman"/>
              <w:b/>
              <w:color w:val="000000"/>
            </w:rPr>
            <w:t>RESUMEN DE PUNTUACIÓN</w:t>
          </w:r>
        </w:p>
        <w:tbl>
          <w:tblPr>
            <w:tblStyle w:val="Tablaconcuadrcula"/>
            <w:tblW w:w="0" w:type="auto"/>
            <w:jc w:val="center"/>
            <w:tblLook w:val="04A0" w:firstRow="1" w:lastRow="0" w:firstColumn="1" w:lastColumn="0" w:noHBand="0" w:noVBand="1"/>
          </w:tblPr>
          <w:tblGrid>
            <w:gridCol w:w="4503"/>
            <w:gridCol w:w="1980"/>
          </w:tblGrid>
          <w:tr w:rsidR="00D73E96" w:rsidRPr="00AF4C01" w14:paraId="4D516388" w14:textId="77777777" w:rsidTr="00203E90">
            <w:trPr>
              <w:jc w:val="center"/>
            </w:trPr>
            <w:tc>
              <w:tcPr>
                <w:tcW w:w="4503" w:type="dxa"/>
                <w:shd w:val="clear" w:color="auto" w:fill="808080" w:themeFill="background1" w:themeFillShade="80"/>
              </w:tcPr>
              <w:p w14:paraId="1B4901F1" w14:textId="77777777" w:rsidR="00D73E96" w:rsidRPr="00AF4C01" w:rsidRDefault="00D73E96" w:rsidP="00203E90">
                <w:pPr>
                  <w:autoSpaceDE w:val="0"/>
                  <w:autoSpaceDN w:val="0"/>
                  <w:adjustRightInd w:val="0"/>
                  <w:jc w:val="both"/>
                  <w:rPr>
                    <w:rFonts w:ascii="Arial" w:hAnsi="Arial" w:cs="Arial"/>
                    <w:b/>
                    <w:sz w:val="20"/>
                    <w:szCs w:val="20"/>
                  </w:rPr>
                </w:pPr>
                <w:r w:rsidRPr="00AF4C01">
                  <w:rPr>
                    <w:rFonts w:ascii="Arial" w:hAnsi="Arial" w:cs="Arial"/>
                    <w:b/>
                    <w:bCs/>
                    <w:sz w:val="20"/>
                    <w:szCs w:val="20"/>
                    <w:lang w:val="en-US"/>
                  </w:rPr>
                  <w:t>FACTORES</w:t>
                </w:r>
              </w:p>
            </w:tc>
            <w:tc>
              <w:tcPr>
                <w:tcW w:w="1980" w:type="dxa"/>
                <w:shd w:val="clear" w:color="auto" w:fill="808080" w:themeFill="background1" w:themeFillShade="80"/>
              </w:tcPr>
              <w:p w14:paraId="5ADC37B1" w14:textId="77777777" w:rsidR="00D73E96" w:rsidRPr="00AF4C01" w:rsidRDefault="00D73E96" w:rsidP="00203E90">
                <w:pPr>
                  <w:autoSpaceDE w:val="0"/>
                  <w:autoSpaceDN w:val="0"/>
                  <w:adjustRightInd w:val="0"/>
                  <w:rPr>
                    <w:rFonts w:ascii="Arial" w:hAnsi="Arial" w:cs="Arial"/>
                    <w:b/>
                    <w:sz w:val="20"/>
                    <w:szCs w:val="20"/>
                  </w:rPr>
                </w:pPr>
                <w:r w:rsidRPr="00AF4C01">
                  <w:rPr>
                    <w:rFonts w:ascii="Arial" w:hAnsi="Arial" w:cs="Arial"/>
                    <w:b/>
                    <w:bCs/>
                    <w:sz w:val="20"/>
                    <w:szCs w:val="20"/>
                    <w:lang w:val="en-US"/>
                  </w:rPr>
                  <w:t>Puntaje Máximo</w:t>
                </w:r>
              </w:p>
            </w:tc>
          </w:tr>
          <w:tr w:rsidR="00D73E96" w:rsidRPr="00AF4C01" w14:paraId="28073A04" w14:textId="77777777" w:rsidTr="00203E90">
            <w:trPr>
              <w:jc w:val="center"/>
            </w:trPr>
            <w:tc>
              <w:tcPr>
                <w:tcW w:w="4503" w:type="dxa"/>
              </w:tcPr>
              <w:p w14:paraId="46643744" w14:textId="77777777" w:rsidR="00D73E96" w:rsidRPr="00AF4C01" w:rsidRDefault="00D73E96" w:rsidP="00203E90">
                <w:pPr>
                  <w:autoSpaceDE w:val="0"/>
                  <w:autoSpaceDN w:val="0"/>
                  <w:adjustRightInd w:val="0"/>
                  <w:jc w:val="both"/>
                  <w:rPr>
                    <w:rFonts w:ascii="Arial" w:hAnsi="Arial" w:cs="Arial"/>
                    <w:sz w:val="20"/>
                    <w:szCs w:val="20"/>
                  </w:rPr>
                </w:pPr>
                <w:r w:rsidRPr="00AF4C01">
                  <w:rPr>
                    <w:rFonts w:ascii="Arial" w:hAnsi="Arial" w:cs="Arial"/>
                    <w:sz w:val="20"/>
                    <w:szCs w:val="20"/>
                    <w:lang w:val="en-US"/>
                  </w:rPr>
                  <w:t>1. Plan de trabajo</w:t>
                </w:r>
              </w:p>
            </w:tc>
            <w:tc>
              <w:tcPr>
                <w:tcW w:w="1980" w:type="dxa"/>
              </w:tcPr>
              <w:p w14:paraId="0DA903E6" w14:textId="6BDA98DA" w:rsidR="00D73E96" w:rsidRPr="00AF4C01" w:rsidRDefault="00950C58" w:rsidP="00203E90">
                <w:pPr>
                  <w:autoSpaceDE w:val="0"/>
                  <w:autoSpaceDN w:val="0"/>
                  <w:adjustRightInd w:val="0"/>
                  <w:jc w:val="center"/>
                  <w:rPr>
                    <w:rFonts w:ascii="Arial" w:hAnsi="Arial" w:cs="Arial"/>
                    <w:sz w:val="20"/>
                    <w:szCs w:val="20"/>
                  </w:rPr>
                </w:pPr>
                <w:r>
                  <w:rPr>
                    <w:rFonts w:ascii="Arial" w:hAnsi="Arial" w:cs="Arial"/>
                    <w:sz w:val="20"/>
                    <w:szCs w:val="20"/>
                  </w:rPr>
                  <w:t>20</w:t>
                </w:r>
              </w:p>
            </w:tc>
          </w:tr>
          <w:tr w:rsidR="00D73E96" w:rsidRPr="00AF4C01" w14:paraId="359A4010" w14:textId="77777777" w:rsidTr="00203E90">
            <w:trPr>
              <w:jc w:val="center"/>
            </w:trPr>
            <w:tc>
              <w:tcPr>
                <w:tcW w:w="4503" w:type="dxa"/>
              </w:tcPr>
              <w:p w14:paraId="38496C6B" w14:textId="6EA34E8E" w:rsidR="00D73E96" w:rsidRPr="00AF4C01" w:rsidRDefault="00D73E96" w:rsidP="00203E90">
                <w:pPr>
                  <w:autoSpaceDE w:val="0"/>
                  <w:autoSpaceDN w:val="0"/>
                  <w:adjustRightInd w:val="0"/>
                  <w:jc w:val="both"/>
                  <w:rPr>
                    <w:rFonts w:ascii="Arial" w:hAnsi="Arial" w:cs="Arial"/>
                    <w:sz w:val="20"/>
                    <w:szCs w:val="20"/>
                    <w:lang w:val="en-US"/>
                  </w:rPr>
                </w:pPr>
                <w:r w:rsidRPr="00AF4C01">
                  <w:rPr>
                    <w:rFonts w:ascii="Arial" w:hAnsi="Arial" w:cs="Arial"/>
                    <w:sz w:val="20"/>
                    <w:szCs w:val="20"/>
                    <w:lang w:val="en-US"/>
                  </w:rPr>
                  <w:t xml:space="preserve">2. </w:t>
                </w:r>
                <w:r w:rsidR="00950C58">
                  <w:rPr>
                    <w:rFonts w:ascii="Arial" w:hAnsi="Arial" w:cs="Arial"/>
                    <w:sz w:val="20"/>
                    <w:szCs w:val="20"/>
                    <w:lang w:val="en-US"/>
                  </w:rPr>
                  <w:t>Perfil</w:t>
                </w:r>
                <w:r w:rsidRPr="00AF4C01">
                  <w:rPr>
                    <w:rFonts w:ascii="Arial" w:hAnsi="Arial" w:cs="Arial"/>
                    <w:sz w:val="20"/>
                    <w:szCs w:val="20"/>
                    <w:lang w:val="en-US"/>
                  </w:rPr>
                  <w:t xml:space="preserve"> Académic</w:t>
                </w:r>
                <w:r w:rsidR="000F71EF">
                  <w:rPr>
                    <w:rFonts w:ascii="Arial" w:hAnsi="Arial" w:cs="Arial"/>
                    <w:sz w:val="20"/>
                    <w:szCs w:val="20"/>
                    <w:lang w:val="en-US"/>
                  </w:rPr>
                  <w:t xml:space="preserve">o </w:t>
                </w:r>
              </w:p>
            </w:tc>
            <w:tc>
              <w:tcPr>
                <w:tcW w:w="1980" w:type="dxa"/>
              </w:tcPr>
              <w:p w14:paraId="73D10ADA" w14:textId="77777777" w:rsidR="00D73E96" w:rsidRPr="00AF4C01" w:rsidRDefault="00D73E96" w:rsidP="00203E90">
                <w:pPr>
                  <w:autoSpaceDE w:val="0"/>
                  <w:autoSpaceDN w:val="0"/>
                  <w:adjustRightInd w:val="0"/>
                  <w:jc w:val="center"/>
                  <w:rPr>
                    <w:rFonts w:ascii="Arial" w:hAnsi="Arial" w:cs="Arial"/>
                    <w:sz w:val="20"/>
                    <w:szCs w:val="20"/>
                  </w:rPr>
                </w:pPr>
                <w:r w:rsidRPr="00AF4C01">
                  <w:rPr>
                    <w:rFonts w:ascii="Arial" w:hAnsi="Arial" w:cs="Arial"/>
                    <w:sz w:val="20"/>
                    <w:szCs w:val="20"/>
                  </w:rPr>
                  <w:t>20</w:t>
                </w:r>
              </w:p>
            </w:tc>
          </w:tr>
          <w:tr w:rsidR="00D73E96" w:rsidRPr="00AF4C01" w14:paraId="78BE1E9E" w14:textId="77777777" w:rsidTr="00203E90">
            <w:trPr>
              <w:jc w:val="center"/>
            </w:trPr>
            <w:tc>
              <w:tcPr>
                <w:tcW w:w="4503" w:type="dxa"/>
              </w:tcPr>
              <w:p w14:paraId="4FA8197E" w14:textId="62AA9F0F" w:rsidR="00D73E96" w:rsidRPr="00AF4C01" w:rsidRDefault="00D73E96" w:rsidP="00203E90">
                <w:pPr>
                  <w:autoSpaceDE w:val="0"/>
                  <w:autoSpaceDN w:val="0"/>
                  <w:adjustRightInd w:val="0"/>
                  <w:jc w:val="both"/>
                  <w:rPr>
                    <w:rFonts w:ascii="Arial" w:hAnsi="Arial" w:cs="Arial"/>
                    <w:sz w:val="20"/>
                    <w:szCs w:val="20"/>
                    <w:lang w:val="en-US"/>
                  </w:rPr>
                </w:pPr>
                <w:r w:rsidRPr="00AF4C01">
                  <w:rPr>
                    <w:rFonts w:ascii="Arial" w:hAnsi="Arial" w:cs="Arial"/>
                    <w:sz w:val="20"/>
                    <w:szCs w:val="20"/>
                    <w:lang w:val="en-US"/>
                  </w:rPr>
                  <w:t>3</w:t>
                </w:r>
                <w:r w:rsidR="00950C58">
                  <w:rPr>
                    <w:rFonts w:ascii="Arial" w:hAnsi="Arial" w:cs="Arial"/>
                    <w:sz w:val="20"/>
                    <w:szCs w:val="20"/>
                    <w:lang w:val="en-US"/>
                  </w:rPr>
                  <w:t>.</w:t>
                </w:r>
                <w:r w:rsidRPr="00AF4C01">
                  <w:rPr>
                    <w:rFonts w:ascii="Arial" w:hAnsi="Arial" w:cs="Arial"/>
                    <w:sz w:val="20"/>
                    <w:szCs w:val="20"/>
                    <w:lang w:val="en-US"/>
                  </w:rPr>
                  <w:t xml:space="preserve"> Experiencia</w:t>
                </w:r>
                <w:r w:rsidR="000F71EF">
                  <w:rPr>
                    <w:rFonts w:ascii="Arial" w:hAnsi="Arial" w:cs="Arial"/>
                    <w:sz w:val="20"/>
                    <w:szCs w:val="20"/>
                    <w:lang w:val="en-US"/>
                  </w:rPr>
                  <w:t xml:space="preserve"> General y Específica</w:t>
                </w:r>
              </w:p>
            </w:tc>
            <w:tc>
              <w:tcPr>
                <w:tcW w:w="1980" w:type="dxa"/>
              </w:tcPr>
              <w:p w14:paraId="7EE6D674" w14:textId="36DDDD02" w:rsidR="00D73E96" w:rsidRPr="00AF4C01" w:rsidRDefault="00950C58" w:rsidP="00203E90">
                <w:pPr>
                  <w:autoSpaceDE w:val="0"/>
                  <w:autoSpaceDN w:val="0"/>
                  <w:adjustRightInd w:val="0"/>
                  <w:jc w:val="center"/>
                  <w:rPr>
                    <w:rFonts w:ascii="Arial" w:hAnsi="Arial" w:cs="Arial"/>
                    <w:sz w:val="20"/>
                    <w:szCs w:val="20"/>
                    <w:lang w:val="en-US"/>
                  </w:rPr>
                </w:pPr>
                <w:r>
                  <w:rPr>
                    <w:rFonts w:ascii="Arial" w:hAnsi="Arial" w:cs="Arial"/>
                    <w:sz w:val="20"/>
                    <w:szCs w:val="20"/>
                    <w:lang w:val="en-US"/>
                  </w:rPr>
                  <w:t>60</w:t>
                </w:r>
              </w:p>
            </w:tc>
          </w:tr>
          <w:tr w:rsidR="00D73E96" w:rsidRPr="00AF4C01" w14:paraId="32B41897" w14:textId="77777777" w:rsidTr="00203E90">
            <w:trPr>
              <w:jc w:val="center"/>
            </w:trPr>
            <w:tc>
              <w:tcPr>
                <w:tcW w:w="4503" w:type="dxa"/>
              </w:tcPr>
              <w:p w14:paraId="7F632F17" w14:textId="77777777" w:rsidR="00D73E96" w:rsidRPr="00AF4C01" w:rsidRDefault="00D73E96" w:rsidP="00203E90">
                <w:pPr>
                  <w:autoSpaceDE w:val="0"/>
                  <w:autoSpaceDN w:val="0"/>
                  <w:adjustRightInd w:val="0"/>
                  <w:jc w:val="both"/>
                  <w:rPr>
                    <w:rFonts w:ascii="Arial" w:hAnsi="Arial" w:cs="Arial"/>
                    <w:b/>
                    <w:sz w:val="20"/>
                    <w:szCs w:val="20"/>
                    <w:lang w:val="en-US"/>
                  </w:rPr>
                </w:pPr>
                <w:r w:rsidRPr="00AF4C01">
                  <w:rPr>
                    <w:rFonts w:ascii="Arial" w:hAnsi="Arial" w:cs="Arial"/>
                    <w:b/>
                    <w:sz w:val="20"/>
                    <w:szCs w:val="20"/>
                    <w:lang w:val="en-US"/>
                  </w:rPr>
                  <w:t>TOTAL</w:t>
                </w:r>
              </w:p>
            </w:tc>
            <w:tc>
              <w:tcPr>
                <w:tcW w:w="1980" w:type="dxa"/>
              </w:tcPr>
              <w:p w14:paraId="1B129392" w14:textId="77777777" w:rsidR="00D73E96" w:rsidRPr="00AF4C01" w:rsidRDefault="00D73E96" w:rsidP="00203E90">
                <w:pPr>
                  <w:autoSpaceDE w:val="0"/>
                  <w:autoSpaceDN w:val="0"/>
                  <w:adjustRightInd w:val="0"/>
                  <w:jc w:val="center"/>
                  <w:rPr>
                    <w:rFonts w:ascii="Arial" w:hAnsi="Arial" w:cs="Arial"/>
                    <w:b/>
                    <w:sz w:val="20"/>
                    <w:szCs w:val="20"/>
                    <w:lang w:val="en-US"/>
                  </w:rPr>
                </w:pPr>
                <w:r w:rsidRPr="00AF4C01">
                  <w:rPr>
                    <w:rFonts w:ascii="Arial" w:hAnsi="Arial" w:cs="Arial"/>
                    <w:b/>
                    <w:sz w:val="20"/>
                    <w:szCs w:val="20"/>
                    <w:lang w:val="en-US"/>
                  </w:rPr>
                  <w:t>100</w:t>
                </w:r>
              </w:p>
            </w:tc>
          </w:tr>
        </w:tbl>
        <w:p w14:paraId="482BAA05" w14:textId="77777777" w:rsidR="00AF4C01" w:rsidRDefault="00AF4C01" w:rsidP="00D73E96">
          <w:pPr>
            <w:autoSpaceDE w:val="0"/>
            <w:autoSpaceDN w:val="0"/>
            <w:adjustRightInd w:val="0"/>
            <w:spacing w:after="0" w:line="240" w:lineRule="auto"/>
            <w:rPr>
              <w:rFonts w:ascii="Arial" w:hAnsi="Arial" w:cs="Arial"/>
              <w:b/>
              <w:bCs/>
            </w:rPr>
          </w:pPr>
        </w:p>
        <w:p w14:paraId="42201672" w14:textId="157BC470" w:rsidR="00D73E96" w:rsidRPr="00CC5824" w:rsidRDefault="00D73E96" w:rsidP="00D73E96">
          <w:pPr>
            <w:autoSpaceDE w:val="0"/>
            <w:autoSpaceDN w:val="0"/>
            <w:adjustRightInd w:val="0"/>
            <w:spacing w:after="0" w:line="240" w:lineRule="auto"/>
            <w:rPr>
              <w:rFonts w:ascii="Arial" w:hAnsi="Arial" w:cs="Arial"/>
              <w:b/>
              <w:bCs/>
            </w:rPr>
          </w:pPr>
          <w:r w:rsidRPr="00CC5824">
            <w:rPr>
              <w:rFonts w:ascii="Arial" w:hAnsi="Arial" w:cs="Arial"/>
              <w:b/>
              <w:bCs/>
            </w:rPr>
            <w:t>SEGUNDA ETAPA:</w:t>
          </w:r>
        </w:p>
        <w:p w14:paraId="6409F917" w14:textId="77777777" w:rsidR="00D73E96" w:rsidRPr="00CC5824" w:rsidRDefault="00D73E96" w:rsidP="00D73E96">
          <w:pPr>
            <w:autoSpaceDE w:val="0"/>
            <w:autoSpaceDN w:val="0"/>
            <w:adjustRightInd w:val="0"/>
            <w:spacing w:after="0" w:line="240" w:lineRule="auto"/>
            <w:rPr>
              <w:rFonts w:ascii="Arial" w:hAnsi="Arial" w:cs="Arial"/>
              <w:b/>
              <w:bCs/>
            </w:rPr>
          </w:pPr>
          <w:r w:rsidRPr="00CC5824">
            <w:rPr>
              <w:rFonts w:ascii="Arial" w:hAnsi="Arial" w:cs="Arial"/>
              <w:b/>
              <w:bCs/>
            </w:rPr>
            <w:t>Medición de precios</w:t>
          </w:r>
        </w:p>
        <w:p w14:paraId="6DA5D3D9" w14:textId="77777777" w:rsidR="00D73E96" w:rsidRDefault="00D73E96" w:rsidP="00D73E96">
          <w:pPr>
            <w:autoSpaceDE w:val="0"/>
            <w:autoSpaceDN w:val="0"/>
            <w:adjustRightInd w:val="0"/>
            <w:spacing w:after="0" w:line="240" w:lineRule="auto"/>
            <w:jc w:val="both"/>
            <w:rPr>
              <w:rFonts w:ascii="Arial" w:hAnsi="Arial" w:cs="Arial"/>
            </w:rPr>
          </w:pPr>
          <w:r w:rsidRPr="00CC5824">
            <w:rPr>
              <w:rFonts w:ascii="Arial" w:hAnsi="Arial" w:cs="Arial"/>
            </w:rPr>
            <w:t>Todas las ofertas que hayan obtenido el puntaje mínimo (70 puntos) de calificación en la</w:t>
          </w:r>
          <w:r>
            <w:rPr>
              <w:rFonts w:ascii="Arial" w:hAnsi="Arial" w:cs="Arial"/>
            </w:rPr>
            <w:t xml:space="preserve"> </w:t>
          </w:r>
          <w:r w:rsidRPr="00CC5824">
            <w:rPr>
              <w:rFonts w:ascii="Arial" w:hAnsi="Arial" w:cs="Arial"/>
            </w:rPr>
            <w:t>evaluación de la oferta técnica serán evaluadas en la segunda etapa con respecto al costo</w:t>
          </w:r>
          <w:r>
            <w:rPr>
              <w:rFonts w:ascii="Arial" w:hAnsi="Arial" w:cs="Arial"/>
            </w:rPr>
            <w:t xml:space="preserve"> </w:t>
          </w:r>
          <w:r w:rsidRPr="00CC5824">
            <w:rPr>
              <w:rFonts w:ascii="Arial" w:hAnsi="Arial" w:cs="Arial"/>
            </w:rPr>
            <w:t>(Sobre Nº 2). Se asignará un puntaje de 100 puntos a la propuesta de costo más baja, y</w:t>
          </w:r>
          <w:r>
            <w:rPr>
              <w:rFonts w:ascii="Arial" w:hAnsi="Arial" w:cs="Arial"/>
            </w:rPr>
            <w:t xml:space="preserve"> </w:t>
          </w:r>
          <w:r w:rsidRPr="00CC5824">
            <w:rPr>
              <w:rFonts w:ascii="Arial" w:hAnsi="Arial" w:cs="Arial"/>
            </w:rPr>
            <w:t>puntajes inversamente proporcionales a sus respectivos precios a los demás oferentes.</w:t>
          </w:r>
        </w:p>
        <w:tbl>
          <w:tblPr>
            <w:tblStyle w:val="Tablaconcuadrcula"/>
            <w:tblW w:w="0" w:type="auto"/>
            <w:tblLook w:val="04A0" w:firstRow="1" w:lastRow="0" w:firstColumn="1" w:lastColumn="0" w:noHBand="0" w:noVBand="1"/>
          </w:tblPr>
          <w:tblGrid>
            <w:gridCol w:w="9736"/>
          </w:tblGrid>
          <w:tr w:rsidR="00D73E96" w14:paraId="2D6625FC" w14:textId="77777777" w:rsidTr="00203E90">
            <w:tc>
              <w:tcPr>
                <w:tcW w:w="9855" w:type="dxa"/>
              </w:tcPr>
              <w:p w14:paraId="0DBD2CA3" w14:textId="77777777" w:rsidR="00D73E96" w:rsidRPr="00CC5824" w:rsidRDefault="00D73E96" w:rsidP="00203E90">
                <w:pPr>
                  <w:autoSpaceDE w:val="0"/>
                  <w:autoSpaceDN w:val="0"/>
                  <w:adjustRightInd w:val="0"/>
                  <w:jc w:val="both"/>
                  <w:rPr>
                    <w:rFonts w:ascii="Arial" w:hAnsi="Arial" w:cs="Arial"/>
                  </w:rPr>
                </w:pPr>
                <w:r w:rsidRPr="00CC5824">
                  <w:rPr>
                    <w:rFonts w:ascii="Arial" w:hAnsi="Arial" w:cs="Arial"/>
                    <w:b/>
                    <w:bCs/>
                  </w:rPr>
                  <w:t>Puntaje de costo= (costo más bajo)</w:t>
                </w:r>
                <w:r>
                  <w:rPr>
                    <w:rFonts w:ascii="Arial" w:hAnsi="Arial" w:cs="Arial"/>
                    <w:b/>
                    <w:bCs/>
                  </w:rPr>
                  <w:t xml:space="preserve"> </w:t>
                </w:r>
                <w:r w:rsidRPr="00CC5824">
                  <w:rPr>
                    <w:rFonts w:ascii="Arial" w:hAnsi="Arial" w:cs="Arial"/>
                    <w:b/>
                    <w:bCs/>
                  </w:rPr>
                  <w:t>/ (costo de la oferta) x 100</w:t>
                </w:r>
              </w:p>
            </w:tc>
          </w:tr>
        </w:tbl>
        <w:p w14:paraId="42CBF3F0" w14:textId="77777777" w:rsidR="00D73E96" w:rsidRDefault="00D73E96" w:rsidP="00D73E96">
          <w:pPr>
            <w:autoSpaceDE w:val="0"/>
            <w:autoSpaceDN w:val="0"/>
            <w:adjustRightInd w:val="0"/>
            <w:spacing w:after="0" w:line="240" w:lineRule="auto"/>
            <w:jc w:val="both"/>
            <w:rPr>
              <w:rFonts w:ascii="Arial" w:hAnsi="Arial" w:cs="Arial"/>
            </w:rPr>
          </w:pPr>
        </w:p>
        <w:p w14:paraId="255A0B4A" w14:textId="77777777" w:rsidR="00D73E96" w:rsidRPr="00CC5824" w:rsidRDefault="00D73E96" w:rsidP="00D73E96">
          <w:pPr>
            <w:autoSpaceDE w:val="0"/>
            <w:autoSpaceDN w:val="0"/>
            <w:adjustRightInd w:val="0"/>
            <w:spacing w:after="0" w:line="240" w:lineRule="auto"/>
            <w:jc w:val="both"/>
            <w:rPr>
              <w:rFonts w:ascii="Arial" w:hAnsi="Arial" w:cs="Arial"/>
            </w:rPr>
          </w:pPr>
          <w:r w:rsidRPr="00CC5824">
            <w:rPr>
              <w:rFonts w:ascii="Arial" w:hAnsi="Arial" w:cs="Arial"/>
            </w:rPr>
            <w:t>En caso de hallarse algún error aritmético que altere el monto total de la oferta, la</w:t>
          </w:r>
          <w:r>
            <w:rPr>
              <w:rFonts w:ascii="Arial" w:hAnsi="Arial" w:cs="Arial"/>
            </w:rPr>
            <w:t xml:space="preserve"> </w:t>
          </w:r>
          <w:r w:rsidRPr="00CC5824">
            <w:rPr>
              <w:rFonts w:ascii="Arial" w:hAnsi="Arial" w:cs="Arial"/>
            </w:rPr>
            <w:t xml:space="preserve">Municipalidad de </w:t>
          </w:r>
          <w:r>
            <w:rPr>
              <w:rFonts w:ascii="Arial" w:hAnsi="Arial" w:cs="Arial"/>
            </w:rPr>
            <w:t>Natalio</w:t>
          </w:r>
          <w:r w:rsidRPr="00CC5824">
            <w:rPr>
              <w:rFonts w:ascii="Arial" w:hAnsi="Arial" w:cs="Arial"/>
            </w:rPr>
            <w:t>, se reserva el derecho de corregirla, considerando invariable</w:t>
          </w:r>
          <w:r>
            <w:rPr>
              <w:rFonts w:ascii="Arial" w:hAnsi="Arial" w:cs="Arial"/>
            </w:rPr>
            <w:t xml:space="preserve"> </w:t>
          </w:r>
          <w:r w:rsidRPr="00CC5824">
            <w:rPr>
              <w:rFonts w:ascii="Arial" w:hAnsi="Arial" w:cs="Arial"/>
            </w:rPr>
            <w:t>los precios unitarios y además, el de rechazar una o todas las ofertas si no fuesen</w:t>
          </w:r>
          <w:r>
            <w:rPr>
              <w:rFonts w:ascii="Arial" w:hAnsi="Arial" w:cs="Arial"/>
            </w:rPr>
            <w:t xml:space="preserve"> </w:t>
          </w:r>
          <w:r w:rsidRPr="00CC5824">
            <w:rPr>
              <w:rFonts w:ascii="Arial" w:hAnsi="Arial" w:cs="Arial"/>
            </w:rPr>
            <w:t>convenientes para sus intereses, por razones fundadas y debidamente justificadas.</w:t>
          </w:r>
        </w:p>
        <w:p w14:paraId="0A6FEC34" w14:textId="77777777" w:rsidR="00D73E96" w:rsidRDefault="00D73E96" w:rsidP="00D73E96">
          <w:pPr>
            <w:autoSpaceDE w:val="0"/>
            <w:autoSpaceDN w:val="0"/>
            <w:adjustRightInd w:val="0"/>
            <w:spacing w:after="0" w:line="240" w:lineRule="auto"/>
            <w:jc w:val="both"/>
            <w:rPr>
              <w:rFonts w:ascii="Arial" w:hAnsi="Arial" w:cs="Arial"/>
            </w:rPr>
          </w:pPr>
          <w:r w:rsidRPr="00CC5824">
            <w:rPr>
              <w:rFonts w:ascii="Arial" w:hAnsi="Arial" w:cs="Arial"/>
            </w:rPr>
            <w:t>En caso de discrepancias entre el número y letra de los montos de la oferta presentada</w:t>
          </w:r>
          <w:r>
            <w:rPr>
              <w:rFonts w:ascii="Arial" w:hAnsi="Arial" w:cs="Arial"/>
            </w:rPr>
            <w:t xml:space="preserve"> </w:t>
          </w:r>
          <w:r w:rsidRPr="00CC5824">
            <w:rPr>
              <w:rFonts w:ascii="Arial" w:hAnsi="Arial" w:cs="Arial"/>
            </w:rPr>
            <w:t>prevalecerá la letra.</w:t>
          </w:r>
        </w:p>
        <w:p w14:paraId="02C543F6" w14:textId="77777777" w:rsidR="00D73E96" w:rsidRPr="00CC5824" w:rsidRDefault="00D73E96" w:rsidP="00D73E96">
          <w:pPr>
            <w:autoSpaceDE w:val="0"/>
            <w:autoSpaceDN w:val="0"/>
            <w:adjustRightInd w:val="0"/>
            <w:spacing w:after="0" w:line="240" w:lineRule="auto"/>
            <w:jc w:val="both"/>
            <w:rPr>
              <w:rFonts w:ascii="Arial" w:hAnsi="Arial" w:cs="Arial"/>
            </w:rPr>
          </w:pPr>
        </w:p>
        <w:p w14:paraId="64CCE944" w14:textId="77777777" w:rsidR="00D73E96" w:rsidRPr="00CC5824" w:rsidRDefault="00D73E96" w:rsidP="00D73E96">
          <w:pPr>
            <w:autoSpaceDE w:val="0"/>
            <w:autoSpaceDN w:val="0"/>
            <w:adjustRightInd w:val="0"/>
            <w:spacing w:after="0" w:line="240" w:lineRule="auto"/>
            <w:rPr>
              <w:rFonts w:ascii="Arial" w:hAnsi="Arial" w:cs="Arial"/>
              <w:b/>
              <w:bCs/>
            </w:rPr>
          </w:pPr>
          <w:r w:rsidRPr="00CC5824">
            <w:rPr>
              <w:rFonts w:ascii="Arial" w:hAnsi="Arial" w:cs="Arial"/>
              <w:b/>
              <w:bCs/>
            </w:rPr>
            <w:t>EVALUACIÓN COMBINADA</w:t>
          </w:r>
        </w:p>
        <w:p w14:paraId="241DB8B0" w14:textId="77777777" w:rsidR="00D73E96" w:rsidRDefault="00D73E96" w:rsidP="00D73E96">
          <w:pPr>
            <w:autoSpaceDE w:val="0"/>
            <w:autoSpaceDN w:val="0"/>
            <w:adjustRightInd w:val="0"/>
            <w:spacing w:after="0" w:line="240" w:lineRule="auto"/>
            <w:jc w:val="both"/>
            <w:rPr>
              <w:rFonts w:ascii="Arial" w:hAnsi="Arial" w:cs="Arial"/>
            </w:rPr>
          </w:pPr>
          <w:r w:rsidRPr="00CC5824">
            <w:rPr>
              <w:rFonts w:ascii="Arial" w:hAnsi="Arial" w:cs="Arial"/>
            </w:rPr>
            <w:t>El puntaje total se obtendrá sumando los puntajes ponderados relativos a la Calidad y el</w:t>
          </w:r>
          <w:r>
            <w:rPr>
              <w:rFonts w:ascii="Arial" w:hAnsi="Arial" w:cs="Arial"/>
            </w:rPr>
            <w:t xml:space="preserve"> </w:t>
          </w:r>
          <w:r w:rsidRPr="00CC5824">
            <w:rPr>
              <w:rFonts w:ascii="Arial" w:hAnsi="Arial" w:cs="Arial"/>
            </w:rPr>
            <w:t>Costo.</w:t>
          </w:r>
        </w:p>
        <w:tbl>
          <w:tblPr>
            <w:tblStyle w:val="Tablaconcuadrcula"/>
            <w:tblW w:w="0" w:type="auto"/>
            <w:tblLook w:val="04A0" w:firstRow="1" w:lastRow="0" w:firstColumn="1" w:lastColumn="0" w:noHBand="0" w:noVBand="1"/>
          </w:tblPr>
          <w:tblGrid>
            <w:gridCol w:w="9736"/>
          </w:tblGrid>
          <w:tr w:rsidR="00D73E96" w14:paraId="5C72EEF8" w14:textId="77777777" w:rsidTr="00203E90">
            <w:tc>
              <w:tcPr>
                <w:tcW w:w="9855" w:type="dxa"/>
              </w:tcPr>
              <w:p w14:paraId="23430065" w14:textId="77777777" w:rsidR="00D73E96" w:rsidRPr="00F20581" w:rsidRDefault="00D73E96" w:rsidP="00203E90">
                <w:pPr>
                  <w:autoSpaceDE w:val="0"/>
                  <w:autoSpaceDN w:val="0"/>
                  <w:adjustRightInd w:val="0"/>
                  <w:jc w:val="both"/>
                  <w:rPr>
                    <w:rFonts w:ascii="Arial" w:hAnsi="Arial" w:cs="Arial"/>
                  </w:rPr>
                </w:pPr>
                <w:r w:rsidRPr="00F20581">
                  <w:rPr>
                    <w:rFonts w:ascii="Arial" w:hAnsi="Arial" w:cs="Arial"/>
                    <w:b/>
                    <w:bCs/>
                  </w:rPr>
                  <w:t>Puntaje Total = 0,70*(Puntaje de Calidad) + 0,30*(Puntaje de Costo)</w:t>
                </w:r>
              </w:p>
            </w:tc>
          </w:tr>
        </w:tbl>
        <w:p w14:paraId="4046767D" w14:textId="77777777" w:rsidR="00D73E96" w:rsidRPr="00F20581" w:rsidRDefault="00D73E96" w:rsidP="00D73E96">
          <w:pPr>
            <w:autoSpaceDE w:val="0"/>
            <w:autoSpaceDN w:val="0"/>
            <w:adjustRightInd w:val="0"/>
            <w:spacing w:after="0" w:line="240" w:lineRule="auto"/>
            <w:rPr>
              <w:rFonts w:ascii="Arial" w:hAnsi="Arial" w:cs="Arial"/>
              <w:b/>
              <w:bCs/>
            </w:rPr>
          </w:pPr>
          <w:r w:rsidRPr="00F20581">
            <w:rPr>
              <w:rFonts w:ascii="Arial" w:hAnsi="Arial" w:cs="Arial"/>
              <w:b/>
              <w:bCs/>
            </w:rPr>
            <w:t>La firma adjudicada será la que obtenga el mayor puntaje luego de la EVALUACIÓN</w:t>
          </w:r>
        </w:p>
        <w:p w14:paraId="6A3C5D71" w14:textId="77777777" w:rsidR="00D73E96" w:rsidRDefault="00D73E96" w:rsidP="00D73E96">
          <w:pPr>
            <w:autoSpaceDE w:val="0"/>
            <w:autoSpaceDN w:val="0"/>
            <w:adjustRightInd w:val="0"/>
            <w:spacing w:after="0" w:line="240" w:lineRule="auto"/>
            <w:jc w:val="both"/>
            <w:rPr>
              <w:rFonts w:ascii="Arial" w:hAnsi="Arial" w:cs="Arial"/>
            </w:rPr>
          </w:pPr>
          <w:r w:rsidRPr="00F20581">
            <w:rPr>
              <w:rFonts w:ascii="Arial" w:hAnsi="Arial" w:cs="Arial"/>
              <w:b/>
              <w:bCs/>
            </w:rPr>
            <w:t xml:space="preserve">COMBINADA, </w:t>
          </w:r>
          <w:r w:rsidRPr="00F20581">
            <w:rPr>
              <w:rFonts w:ascii="Arial" w:hAnsi="Arial" w:cs="Arial"/>
            </w:rPr>
            <w:t>según los criterios de evaluación.</w:t>
          </w:r>
        </w:p>
        <w:p w14:paraId="28D9B58F" w14:textId="77777777" w:rsidR="00D73E96" w:rsidRDefault="00D73E96" w:rsidP="00D73E96">
          <w:pPr>
            <w:autoSpaceDE w:val="0"/>
            <w:autoSpaceDN w:val="0"/>
            <w:adjustRightInd w:val="0"/>
            <w:spacing w:after="0" w:line="240" w:lineRule="auto"/>
            <w:jc w:val="both"/>
            <w:rPr>
              <w:rFonts w:ascii="Arial" w:hAnsi="Arial" w:cs="Arial"/>
            </w:rPr>
          </w:pPr>
        </w:p>
        <w:p w14:paraId="4316EBF1" w14:textId="77777777" w:rsidR="00D73E96" w:rsidRPr="00F20581" w:rsidRDefault="00D73E96" w:rsidP="00D73E96">
          <w:pPr>
            <w:autoSpaceDE w:val="0"/>
            <w:autoSpaceDN w:val="0"/>
            <w:adjustRightInd w:val="0"/>
            <w:spacing w:after="0" w:line="240" w:lineRule="auto"/>
            <w:rPr>
              <w:rFonts w:ascii="Arial" w:hAnsi="Arial" w:cs="Arial"/>
              <w:b/>
              <w:bCs/>
              <w:u w:val="single"/>
            </w:rPr>
          </w:pPr>
          <w:r w:rsidRPr="00F20581">
            <w:rPr>
              <w:rFonts w:ascii="Arial" w:hAnsi="Arial" w:cs="Arial"/>
              <w:b/>
              <w:bCs/>
              <w:u w:val="single"/>
            </w:rPr>
            <w:t>CONSORCIOS</w:t>
          </w:r>
        </w:p>
        <w:p w14:paraId="616650D8" w14:textId="77777777" w:rsidR="00D73E96" w:rsidRPr="00F20581" w:rsidRDefault="00D73E96" w:rsidP="00D73E96">
          <w:pPr>
            <w:autoSpaceDE w:val="0"/>
            <w:autoSpaceDN w:val="0"/>
            <w:adjustRightInd w:val="0"/>
            <w:spacing w:after="0" w:line="240" w:lineRule="auto"/>
            <w:rPr>
              <w:rFonts w:ascii="Arial" w:hAnsi="Arial" w:cs="Arial"/>
            </w:rPr>
          </w:pPr>
          <w:r w:rsidRPr="00F20581">
            <w:rPr>
              <w:rFonts w:ascii="Arial" w:hAnsi="Arial" w:cs="Arial"/>
              <w:b/>
              <w:bCs/>
            </w:rPr>
            <w:t xml:space="preserve">TODAS LAS PARTES COMBINADAS: </w:t>
          </w:r>
          <w:r w:rsidRPr="00F20581">
            <w:rPr>
              <w:rFonts w:ascii="Arial" w:hAnsi="Arial" w:cs="Arial"/>
            </w:rPr>
            <w:t xml:space="preserve">Deberá cumplir con el </w:t>
          </w:r>
          <w:r>
            <w:rPr>
              <w:rFonts w:ascii="Arial" w:hAnsi="Arial" w:cs="Arial"/>
            </w:rPr>
            <w:t>100</w:t>
          </w:r>
          <w:r w:rsidRPr="00F20581">
            <w:rPr>
              <w:rFonts w:ascii="Arial" w:hAnsi="Arial" w:cs="Arial"/>
            </w:rPr>
            <w:t>% de los requisitos.</w:t>
          </w:r>
        </w:p>
        <w:p w14:paraId="2D385592" w14:textId="77777777" w:rsidR="00D73E96" w:rsidRPr="00F20581" w:rsidRDefault="00D73E96" w:rsidP="00D73E96">
          <w:pPr>
            <w:autoSpaceDE w:val="0"/>
            <w:autoSpaceDN w:val="0"/>
            <w:adjustRightInd w:val="0"/>
            <w:spacing w:after="0" w:line="240" w:lineRule="auto"/>
            <w:rPr>
              <w:rFonts w:ascii="Arial" w:hAnsi="Arial" w:cs="Arial"/>
            </w:rPr>
          </w:pPr>
          <w:r w:rsidRPr="00F20581">
            <w:rPr>
              <w:rFonts w:ascii="Arial" w:hAnsi="Arial" w:cs="Arial"/>
              <w:b/>
              <w:bCs/>
            </w:rPr>
            <w:t xml:space="preserve">CADA SOCIO: </w:t>
          </w:r>
          <w:r w:rsidRPr="00F20581">
            <w:rPr>
              <w:rFonts w:ascii="Arial" w:hAnsi="Arial" w:cs="Arial"/>
            </w:rPr>
            <w:t>Deberá cumplir con el 40% de los requisitos.</w:t>
          </w:r>
        </w:p>
        <w:p w14:paraId="6537997A" w14:textId="77777777" w:rsidR="00D73E96" w:rsidRPr="00F20581" w:rsidRDefault="00D73E96" w:rsidP="00D73E96">
          <w:pPr>
            <w:autoSpaceDE w:val="0"/>
            <w:autoSpaceDN w:val="0"/>
            <w:adjustRightInd w:val="0"/>
            <w:spacing w:after="0" w:line="240" w:lineRule="auto"/>
            <w:jc w:val="both"/>
            <w:rPr>
              <w:rFonts w:ascii="Arial" w:hAnsi="Arial" w:cs="Arial"/>
            </w:rPr>
          </w:pPr>
          <w:r w:rsidRPr="00F20581">
            <w:rPr>
              <w:rFonts w:ascii="Arial" w:hAnsi="Arial" w:cs="Arial"/>
              <w:b/>
              <w:bCs/>
            </w:rPr>
            <w:t xml:space="preserve">SOCIO LIDER: </w:t>
          </w:r>
          <w:r w:rsidRPr="00F20581">
            <w:rPr>
              <w:rFonts w:ascii="Arial" w:hAnsi="Arial" w:cs="Arial"/>
            </w:rPr>
            <w:t>Deberá cumplir con el 60% de los requisitos.</w:t>
          </w:r>
        </w:p>
        <w:p w14:paraId="2C53A617" w14:textId="77777777" w:rsidR="00D73E96" w:rsidRPr="00D73E96" w:rsidRDefault="00D73E96" w:rsidP="00D73E96">
          <w:pPr>
            <w:pStyle w:val="Ttulo"/>
            <w:spacing w:line="276" w:lineRule="auto"/>
            <w:ind w:left="0"/>
            <w:jc w:val="both"/>
            <w:rPr>
              <w:rFonts w:ascii="Calibri" w:eastAsia="Calibri" w:hAnsi="Calibri" w:cs="Calibri"/>
              <w:b w:val="0"/>
              <w:color w:val="000000"/>
              <w:sz w:val="22"/>
              <w:szCs w:val="22"/>
              <w:lang w:val="es-PY" w:eastAsia="es-PY"/>
            </w:rPr>
          </w:pPr>
        </w:p>
        <w:p w14:paraId="35BF896A" w14:textId="77777777" w:rsidR="00D73E96" w:rsidRPr="00504E2C" w:rsidRDefault="00000000" w:rsidP="00D73E96">
          <w:pPr>
            <w:pStyle w:val="Ttulo"/>
            <w:spacing w:line="276" w:lineRule="auto"/>
            <w:ind w:left="0"/>
            <w:jc w:val="both"/>
            <w:rPr>
              <w:rFonts w:asciiTheme="minorHAnsi" w:hAnsiTheme="minorHAnsi" w:cstheme="minorHAnsi"/>
              <w:b w:val="0"/>
              <w:i/>
              <w:color w:val="FF0000"/>
              <w:sz w:val="22"/>
              <w:szCs w:val="22"/>
            </w:rPr>
          </w:pPr>
        </w:p>
      </w:sdtContent>
    </w:sdt>
    <w:sdt>
      <w:sdtPr>
        <w:rPr>
          <w:rFonts w:asciiTheme="minorHAnsi" w:eastAsia="Calibri" w:hAnsiTheme="minorHAnsi" w:cstheme="minorHAnsi"/>
          <w:b/>
          <w:sz w:val="22"/>
          <w:szCs w:val="22"/>
        </w:rPr>
        <w:id w:val="-1273244764"/>
        <w:lock w:val="contentLocked"/>
        <w:placeholder>
          <w:docPart w:val="DefaultPlaceholder_-1854013440"/>
        </w:placeholder>
        <w:group/>
      </w:sdtPr>
      <w:sdtContent>
        <w:p w14:paraId="4A9BA15B"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14:paraId="4F89F3D4" w14:textId="5200DE4B" w:rsidR="001B4342" w:rsidRDefault="00000000"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Content>
          <w:r w:rsidR="0035639F">
            <w:rPr>
              <w:rFonts w:asciiTheme="minorHAnsi" w:hAnsiTheme="minorHAnsi" w:cstheme="minorHAnsi"/>
              <w:lang w:eastAsia="es-PY"/>
            </w:rPr>
            <w:t>NO APLICA</w:t>
          </w:r>
        </w:sdtContent>
      </w:sdt>
    </w:p>
    <w:p w14:paraId="36448332" w14:textId="7A0E4D48" w:rsidR="00821776" w:rsidRDefault="00821776" w:rsidP="00264A93">
      <w:pPr>
        <w:pStyle w:val="Ttul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7A1D9B" w14:paraId="263C8F35" w14:textId="77777777" w:rsidTr="007A1D9B">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9F080" w14:textId="77777777" w:rsidR="007A1D9B" w:rsidRDefault="007A1D9B">
            <w:pPr>
              <w:pStyle w:val="NormalWeb"/>
              <w:jc w:val="both"/>
              <w:rPr>
                <w:color w:val="000000"/>
                <w:sz w:val="22"/>
                <w:szCs w:val="22"/>
                <w:lang w:eastAsia="es-PY"/>
              </w:rPr>
            </w:pPr>
            <w:r>
              <w:rPr>
                <w:color w:val="000000"/>
              </w:rPr>
              <w:lastRenderedPageBreak/>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C4872" w14:textId="77777777" w:rsidR="007A1D9B" w:rsidRDefault="007A1D9B">
            <w:pPr>
              <w:pStyle w:val="NormalWeb"/>
              <w:jc w:val="both"/>
              <w:rPr>
                <w:color w:val="000000"/>
              </w:rPr>
            </w:pPr>
            <w:r>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4379E" w14:textId="77777777" w:rsidR="007A1D9B" w:rsidRDefault="007A1D9B">
            <w:pPr>
              <w:pStyle w:val="NormalWeb"/>
              <w:jc w:val="both"/>
              <w:rPr>
                <w:color w:val="000000"/>
              </w:rPr>
            </w:pPr>
            <w:r>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6B26A" w14:textId="77777777" w:rsidR="007A1D9B" w:rsidRDefault="007A1D9B">
            <w:pPr>
              <w:pStyle w:val="NormalWeb"/>
              <w:jc w:val="both"/>
              <w:rPr>
                <w:color w:val="000000"/>
              </w:rPr>
            </w:pPr>
            <w:r>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77CD2" w14:textId="77777777" w:rsidR="007A1D9B" w:rsidRDefault="007A1D9B">
            <w:pPr>
              <w:pStyle w:val="NormalWeb"/>
              <w:jc w:val="both"/>
              <w:rPr>
                <w:color w:val="000000"/>
              </w:rPr>
            </w:pPr>
            <w:r>
              <w:rPr>
                <w:color w:val="000000"/>
              </w:rPr>
              <w:t>Tipo de valor</w:t>
            </w:r>
          </w:p>
        </w:tc>
      </w:tr>
      <w:tr w:rsidR="007A1D9B" w14:paraId="171B3EC0" w14:textId="77777777" w:rsidTr="007A1D9B">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4EB519"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72867FE8"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CE5E2FD"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0A41D98F" w14:textId="77777777"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B43E7AB" w14:textId="77777777" w:rsidR="007A1D9B" w:rsidRDefault="007A1D9B">
            <w:pPr>
              <w:pStyle w:val="NormalWeb"/>
              <w:jc w:val="both"/>
              <w:rPr>
                <w:color w:val="000000"/>
              </w:rPr>
            </w:pPr>
          </w:p>
        </w:tc>
      </w:tr>
    </w:tbl>
    <w:p w14:paraId="0B430500" w14:textId="77777777"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14:paraId="25237BC9" w14:textId="77777777"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Content>
        <w:p w14:paraId="5D509CFE" w14:textId="77777777"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14:paraId="78A3A758" w14:textId="04A4EBFA" w:rsidR="003E658E" w:rsidRDefault="00000000"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Content>
          <w:r w:rsidR="0035639F">
            <w:rPr>
              <w:rFonts w:asciiTheme="minorHAnsi" w:hAnsiTheme="minorHAnsi" w:cstheme="minorHAnsi"/>
              <w:lang w:eastAsia="es-PY"/>
            </w:rPr>
            <w:t>NO APLICA</w:t>
          </w:r>
        </w:sdtContent>
      </w:sdt>
    </w:p>
    <w:tbl>
      <w:tblPr>
        <w:tblW w:w="0" w:type="auto"/>
        <w:tblCellMar>
          <w:left w:w="0" w:type="dxa"/>
          <w:right w:w="0" w:type="dxa"/>
        </w:tblCellMar>
        <w:tblLook w:val="04A0" w:firstRow="1" w:lastRow="0" w:firstColumn="1" w:lastColumn="0" w:noHBand="0" w:noVBand="1"/>
      </w:tblPr>
      <w:tblGrid>
        <w:gridCol w:w="4247"/>
        <w:gridCol w:w="4247"/>
      </w:tblGrid>
      <w:tr w:rsidR="003F7A79" w14:paraId="0B1CE0CE" w14:textId="77777777"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7CA76" w14:textId="77777777"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EF57E" w14:textId="77777777" w:rsidR="003F7A79" w:rsidRDefault="003F7A79">
            <w:pPr>
              <w:pStyle w:val="NormalWeb"/>
              <w:jc w:val="both"/>
              <w:rPr>
                <w:color w:val="000000"/>
              </w:rPr>
            </w:pPr>
            <w:r>
              <w:rPr>
                <w:color w:val="000000"/>
              </w:rPr>
              <w:t>Porcentaje de ponderación</w:t>
            </w:r>
          </w:p>
        </w:tc>
      </w:tr>
      <w:tr w:rsidR="003F7A79" w14:paraId="6806B888" w14:textId="77777777"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90664" w14:textId="77777777"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1FA71614" w14:textId="77777777" w:rsidR="003F7A79" w:rsidRDefault="003F7A79">
            <w:pPr>
              <w:pStyle w:val="NormalWeb"/>
              <w:jc w:val="both"/>
              <w:rPr>
                <w:color w:val="000000"/>
              </w:rPr>
            </w:pPr>
          </w:p>
        </w:tc>
      </w:tr>
    </w:tbl>
    <w:p w14:paraId="64E22D3E" w14:textId="77777777" w:rsidR="003F7A79" w:rsidRPr="001B6EA0" w:rsidRDefault="003F7A79" w:rsidP="00264A93">
      <w:pPr>
        <w:pStyle w:val="Ttulo"/>
        <w:spacing w:line="276" w:lineRule="auto"/>
        <w:ind w:left="0"/>
        <w:jc w:val="both"/>
        <w:rPr>
          <w:rFonts w:asciiTheme="minorHAnsi" w:hAnsiTheme="minorHAnsi" w:cstheme="minorHAnsi"/>
          <w:b w:val="0"/>
          <w:sz w:val="22"/>
          <w:szCs w:val="22"/>
        </w:rPr>
      </w:pPr>
    </w:p>
    <w:p w14:paraId="53EE9CAE" w14:textId="77777777"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Content>
        <w:p w14:paraId="03FDB467" w14:textId="77777777"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14:paraId="36FE8A31" w14:textId="77777777"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14:paraId="5E084B2C"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7F38BADC" w14:textId="77777777" w:rsidR="003E658E" w:rsidRPr="00504E2C" w:rsidRDefault="003E658E" w:rsidP="00264A93">
          <w:pPr>
            <w:spacing w:after="0"/>
            <w:jc w:val="both"/>
            <w:rPr>
              <w:rFonts w:asciiTheme="minorHAnsi" w:hAnsiTheme="minorHAnsi" w:cstheme="minorHAnsi"/>
            </w:rPr>
          </w:pPr>
        </w:p>
        <w:p w14:paraId="3E658EFF" w14:textId="77777777"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592B96E4" w14:textId="77777777" w:rsidR="001B6EA0" w:rsidRPr="00504E2C" w:rsidRDefault="001B6EA0" w:rsidP="00264A93">
          <w:pPr>
            <w:spacing w:after="0"/>
            <w:jc w:val="both"/>
            <w:rPr>
              <w:rFonts w:asciiTheme="minorHAnsi" w:hAnsiTheme="minorHAnsi" w:cstheme="minorHAnsi"/>
            </w:rPr>
          </w:pPr>
        </w:p>
        <w:p w14:paraId="784882E4"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14:paraId="10D24B68" w14:textId="77777777"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14:paraId="6EA3A1E1" w14:textId="77777777"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14:paraId="1686316C" w14:textId="77777777"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14:paraId="3522B94D" w14:textId="77777777"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14:paraId="102B9A3D" w14:textId="77777777"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14:paraId="7A4AF41B" w14:textId="77777777"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rPr>
        <w:id w:val="1524430928"/>
        <w:placeholder>
          <w:docPart w:val="68828D6A505C433FABF91BCAEEEA9D8A"/>
        </w:placeholder>
      </w:sdtPr>
      <w:sdtContent>
        <w:p w14:paraId="0F34706F" w14:textId="77777777" w:rsidR="00FC626D" w:rsidRDefault="00FC626D" w:rsidP="008F33D9">
          <w:pPr>
            <w:tabs>
              <w:tab w:val="left" w:pos="284"/>
            </w:tabs>
            <w:rPr>
              <w:rFonts w:asciiTheme="minorHAnsi" w:hAnsiTheme="minorHAnsi" w:cstheme="minorHAnsi"/>
            </w:rPr>
          </w:pPr>
        </w:p>
        <w:tbl>
          <w:tblPr>
            <w:tblStyle w:val="Tablaconcuadrcula"/>
            <w:tblW w:w="0" w:type="auto"/>
            <w:tblLook w:val="04A0" w:firstRow="1" w:lastRow="0" w:firstColumn="1" w:lastColumn="0" w:noHBand="0" w:noVBand="1"/>
          </w:tblPr>
          <w:tblGrid>
            <w:gridCol w:w="6277"/>
            <w:gridCol w:w="3459"/>
          </w:tblGrid>
          <w:tr w:rsidR="00FC626D" w14:paraId="1B749062" w14:textId="77777777" w:rsidTr="00FC626D">
            <w:trPr>
              <w:trHeight w:val="686"/>
            </w:trPr>
            <w:tc>
              <w:tcPr>
                <w:tcW w:w="6345" w:type="dxa"/>
              </w:tcPr>
              <w:p w14:paraId="6691CBB8" w14:textId="23A0EABA" w:rsidR="00FC626D" w:rsidRPr="00FC626D" w:rsidRDefault="00FC626D" w:rsidP="00FC626D">
                <w:pPr>
                  <w:pStyle w:val="Default"/>
                </w:pPr>
                <w:r>
                  <w:rPr>
                    <w:b/>
                    <w:bCs/>
                    <w:sz w:val="22"/>
                    <w:szCs w:val="22"/>
                  </w:rPr>
                  <w:t xml:space="preserve">Elementos que determinan el precio del  bien/servicio ofertado </w:t>
                </w:r>
              </w:p>
            </w:tc>
            <w:tc>
              <w:tcPr>
                <w:tcW w:w="3491" w:type="dxa"/>
              </w:tcPr>
              <w:p w14:paraId="4DC8C1C5" w14:textId="77777777" w:rsidR="00FC626D" w:rsidRDefault="00FC626D" w:rsidP="00FC626D">
                <w:pPr>
                  <w:pStyle w:val="Default"/>
                </w:pPr>
                <w:r>
                  <w:rPr>
                    <w:b/>
                    <w:bCs/>
                    <w:sz w:val="22"/>
                    <w:szCs w:val="22"/>
                  </w:rPr>
                  <w:t xml:space="preserve">Costo expresado en la moneda de la oferta </w:t>
                </w:r>
              </w:p>
              <w:p w14:paraId="02413AAC" w14:textId="77777777" w:rsidR="00FC626D" w:rsidRDefault="00FC626D" w:rsidP="008F33D9">
                <w:pPr>
                  <w:tabs>
                    <w:tab w:val="left" w:pos="284"/>
                  </w:tabs>
                  <w:rPr>
                    <w:rFonts w:asciiTheme="minorHAnsi" w:hAnsiTheme="minorHAnsi" w:cstheme="minorHAnsi"/>
                  </w:rPr>
                </w:pPr>
              </w:p>
            </w:tc>
          </w:tr>
          <w:tr w:rsidR="00FC626D" w14:paraId="16971BAB" w14:textId="77777777" w:rsidTr="00FC626D">
            <w:tc>
              <w:tcPr>
                <w:tcW w:w="6345" w:type="dxa"/>
              </w:tcPr>
              <w:p w14:paraId="1BA46E2F" w14:textId="77777777" w:rsidR="00FC626D" w:rsidRDefault="00FC626D" w:rsidP="00FC626D">
                <w:pPr>
                  <w:pStyle w:val="Default"/>
                </w:pPr>
                <w:r>
                  <w:rPr>
                    <w:b/>
                    <w:bCs/>
                    <w:sz w:val="22"/>
                    <w:szCs w:val="22"/>
                  </w:rPr>
                  <w:t xml:space="preserve">Elementos de valor fijo </w:t>
                </w:r>
              </w:p>
              <w:p w14:paraId="61D3C669" w14:textId="434F7ABC" w:rsidR="00FC626D" w:rsidRDefault="00FC626D" w:rsidP="008F33D9">
                <w:pPr>
                  <w:tabs>
                    <w:tab w:val="left" w:pos="284"/>
                  </w:tabs>
                  <w:rPr>
                    <w:rFonts w:asciiTheme="minorHAnsi" w:hAnsiTheme="minorHAnsi" w:cstheme="minorHAnsi"/>
                  </w:rPr>
                </w:pPr>
              </w:p>
            </w:tc>
            <w:tc>
              <w:tcPr>
                <w:tcW w:w="3491" w:type="dxa"/>
              </w:tcPr>
              <w:p w14:paraId="146F8D94" w14:textId="77777777" w:rsidR="00FC626D" w:rsidRDefault="00FC626D" w:rsidP="008F33D9">
                <w:pPr>
                  <w:tabs>
                    <w:tab w:val="left" w:pos="284"/>
                  </w:tabs>
                  <w:rPr>
                    <w:rFonts w:asciiTheme="minorHAnsi" w:hAnsiTheme="minorHAnsi" w:cstheme="minorHAnsi"/>
                  </w:rPr>
                </w:pPr>
              </w:p>
            </w:tc>
          </w:tr>
          <w:tr w:rsidR="00FC626D" w14:paraId="1B6522AB" w14:textId="77777777" w:rsidTr="00FC626D">
            <w:tc>
              <w:tcPr>
                <w:tcW w:w="6345" w:type="dxa"/>
              </w:tcPr>
              <w:p w14:paraId="122C1FF2" w14:textId="77777777" w:rsidR="00FC626D" w:rsidRDefault="00FC626D" w:rsidP="00FC626D">
                <w:pPr>
                  <w:pStyle w:val="Default"/>
                </w:pPr>
                <w:r>
                  <w:rPr>
                    <w:sz w:val="22"/>
                    <w:szCs w:val="22"/>
                  </w:rPr>
                  <w:t xml:space="preserve">Mano de obra </w:t>
                </w:r>
              </w:p>
              <w:p w14:paraId="3E0D2BBD" w14:textId="77777777" w:rsidR="00FC626D" w:rsidRDefault="00FC626D" w:rsidP="008F33D9">
                <w:pPr>
                  <w:tabs>
                    <w:tab w:val="left" w:pos="284"/>
                  </w:tabs>
                  <w:rPr>
                    <w:rFonts w:asciiTheme="minorHAnsi" w:hAnsiTheme="minorHAnsi" w:cstheme="minorHAnsi"/>
                  </w:rPr>
                </w:pPr>
              </w:p>
            </w:tc>
            <w:tc>
              <w:tcPr>
                <w:tcW w:w="3491" w:type="dxa"/>
              </w:tcPr>
              <w:p w14:paraId="1A53C97B" w14:textId="77777777" w:rsidR="00FC626D" w:rsidRDefault="00FC626D" w:rsidP="008F33D9">
                <w:pPr>
                  <w:tabs>
                    <w:tab w:val="left" w:pos="284"/>
                  </w:tabs>
                  <w:rPr>
                    <w:rFonts w:asciiTheme="minorHAnsi" w:hAnsiTheme="minorHAnsi" w:cstheme="minorHAnsi"/>
                  </w:rPr>
                </w:pPr>
              </w:p>
            </w:tc>
          </w:tr>
          <w:tr w:rsidR="00FC626D" w14:paraId="1732FCE0" w14:textId="77777777" w:rsidTr="00FC626D">
            <w:tc>
              <w:tcPr>
                <w:tcW w:w="6345" w:type="dxa"/>
              </w:tcPr>
              <w:p w14:paraId="7774CD95" w14:textId="77777777" w:rsidR="00FC626D" w:rsidRDefault="00FC626D" w:rsidP="00FC626D">
                <w:pPr>
                  <w:pStyle w:val="Default"/>
                </w:pPr>
                <w:r>
                  <w:rPr>
                    <w:sz w:val="22"/>
                    <w:szCs w:val="22"/>
                  </w:rPr>
                  <w:t xml:space="preserve">Vehículos </w:t>
                </w:r>
              </w:p>
              <w:p w14:paraId="3B7FC258" w14:textId="77777777" w:rsidR="00FC626D" w:rsidRDefault="00FC626D" w:rsidP="00FC626D">
                <w:pPr>
                  <w:pStyle w:val="Default"/>
                  <w:rPr>
                    <w:sz w:val="22"/>
                    <w:szCs w:val="22"/>
                  </w:rPr>
                </w:pPr>
              </w:p>
            </w:tc>
            <w:tc>
              <w:tcPr>
                <w:tcW w:w="3491" w:type="dxa"/>
              </w:tcPr>
              <w:p w14:paraId="2F4F7B1E" w14:textId="77777777" w:rsidR="00FC626D" w:rsidRDefault="00FC626D" w:rsidP="008F33D9">
                <w:pPr>
                  <w:tabs>
                    <w:tab w:val="left" w:pos="284"/>
                  </w:tabs>
                  <w:rPr>
                    <w:rFonts w:asciiTheme="minorHAnsi" w:hAnsiTheme="minorHAnsi" w:cstheme="minorHAnsi"/>
                  </w:rPr>
                </w:pPr>
              </w:p>
            </w:tc>
          </w:tr>
          <w:tr w:rsidR="00FC626D" w14:paraId="301B00C2" w14:textId="77777777" w:rsidTr="00FC626D">
            <w:tc>
              <w:tcPr>
                <w:tcW w:w="6345" w:type="dxa"/>
              </w:tcPr>
              <w:p w14:paraId="0F3DC4A5" w14:textId="77777777" w:rsidR="00FC626D" w:rsidRDefault="00FC626D" w:rsidP="00FC626D">
                <w:pPr>
                  <w:pStyle w:val="Default"/>
                </w:pPr>
                <w:r>
                  <w:rPr>
                    <w:sz w:val="22"/>
                    <w:szCs w:val="22"/>
                  </w:rPr>
                  <w:t xml:space="preserve">Equipos informáticos </w:t>
                </w:r>
              </w:p>
              <w:p w14:paraId="5FF8CD7F" w14:textId="77777777" w:rsidR="00FC626D" w:rsidRDefault="00FC626D" w:rsidP="00FC626D">
                <w:pPr>
                  <w:pStyle w:val="Default"/>
                  <w:rPr>
                    <w:sz w:val="22"/>
                    <w:szCs w:val="22"/>
                  </w:rPr>
                </w:pPr>
              </w:p>
            </w:tc>
            <w:tc>
              <w:tcPr>
                <w:tcW w:w="3491" w:type="dxa"/>
              </w:tcPr>
              <w:p w14:paraId="66F069E2" w14:textId="77777777" w:rsidR="00FC626D" w:rsidRDefault="00FC626D" w:rsidP="008F33D9">
                <w:pPr>
                  <w:tabs>
                    <w:tab w:val="left" w:pos="284"/>
                  </w:tabs>
                  <w:rPr>
                    <w:rFonts w:asciiTheme="minorHAnsi" w:hAnsiTheme="minorHAnsi" w:cstheme="minorHAnsi"/>
                  </w:rPr>
                </w:pPr>
              </w:p>
            </w:tc>
          </w:tr>
          <w:tr w:rsidR="00FC626D" w14:paraId="51BD91D4" w14:textId="77777777" w:rsidTr="00FC626D">
            <w:tc>
              <w:tcPr>
                <w:tcW w:w="6345" w:type="dxa"/>
              </w:tcPr>
              <w:p w14:paraId="2B05B9E9" w14:textId="77777777" w:rsidR="00FC626D" w:rsidRDefault="00FC626D" w:rsidP="00FC626D">
                <w:pPr>
                  <w:pStyle w:val="Default"/>
                </w:pPr>
                <w:r>
                  <w:rPr>
                    <w:sz w:val="22"/>
                    <w:szCs w:val="22"/>
                  </w:rPr>
                  <w:t xml:space="preserve">Muebles </w:t>
                </w:r>
              </w:p>
              <w:p w14:paraId="4F5E5C69" w14:textId="77777777" w:rsidR="00FC626D" w:rsidRDefault="00FC626D" w:rsidP="00FC626D">
                <w:pPr>
                  <w:pStyle w:val="Default"/>
                  <w:rPr>
                    <w:sz w:val="22"/>
                    <w:szCs w:val="22"/>
                  </w:rPr>
                </w:pPr>
              </w:p>
            </w:tc>
            <w:tc>
              <w:tcPr>
                <w:tcW w:w="3491" w:type="dxa"/>
              </w:tcPr>
              <w:p w14:paraId="720C0235" w14:textId="77777777" w:rsidR="00FC626D" w:rsidRDefault="00FC626D" w:rsidP="008F33D9">
                <w:pPr>
                  <w:tabs>
                    <w:tab w:val="left" w:pos="284"/>
                  </w:tabs>
                  <w:rPr>
                    <w:rFonts w:asciiTheme="minorHAnsi" w:hAnsiTheme="minorHAnsi" w:cstheme="minorHAnsi"/>
                  </w:rPr>
                </w:pPr>
              </w:p>
            </w:tc>
          </w:tr>
          <w:tr w:rsidR="00FC626D" w14:paraId="3314FFFB" w14:textId="77777777" w:rsidTr="00FC626D">
            <w:tc>
              <w:tcPr>
                <w:tcW w:w="6345" w:type="dxa"/>
              </w:tcPr>
              <w:p w14:paraId="2759BD9C" w14:textId="77777777" w:rsidR="00FC626D" w:rsidRDefault="00FC626D" w:rsidP="00FC626D">
                <w:pPr>
                  <w:pStyle w:val="Default"/>
                </w:pPr>
                <w:r>
                  <w:rPr>
                    <w:sz w:val="22"/>
                    <w:szCs w:val="22"/>
                  </w:rPr>
                  <w:t xml:space="preserve">Servicios básicos </w:t>
                </w:r>
              </w:p>
              <w:p w14:paraId="1497C94B" w14:textId="77777777" w:rsidR="00FC626D" w:rsidRDefault="00FC626D" w:rsidP="00FC626D">
                <w:pPr>
                  <w:pStyle w:val="Default"/>
                  <w:rPr>
                    <w:sz w:val="22"/>
                    <w:szCs w:val="22"/>
                  </w:rPr>
                </w:pPr>
              </w:p>
            </w:tc>
            <w:tc>
              <w:tcPr>
                <w:tcW w:w="3491" w:type="dxa"/>
              </w:tcPr>
              <w:p w14:paraId="1E11FC9E" w14:textId="77777777" w:rsidR="00FC626D" w:rsidRDefault="00FC626D" w:rsidP="008F33D9">
                <w:pPr>
                  <w:tabs>
                    <w:tab w:val="left" w:pos="284"/>
                  </w:tabs>
                  <w:rPr>
                    <w:rFonts w:asciiTheme="minorHAnsi" w:hAnsiTheme="minorHAnsi" w:cstheme="minorHAnsi"/>
                  </w:rPr>
                </w:pPr>
              </w:p>
            </w:tc>
          </w:tr>
          <w:tr w:rsidR="00FC626D" w14:paraId="0247E684" w14:textId="77777777" w:rsidTr="00FC626D">
            <w:tc>
              <w:tcPr>
                <w:tcW w:w="6345" w:type="dxa"/>
              </w:tcPr>
              <w:p w14:paraId="4F27B558" w14:textId="77777777" w:rsidR="00FC626D" w:rsidRDefault="00FC626D" w:rsidP="00FC626D">
                <w:pPr>
                  <w:pStyle w:val="Default"/>
                </w:pPr>
                <w:r>
                  <w:rPr>
                    <w:b/>
                    <w:bCs/>
                    <w:sz w:val="22"/>
                    <w:szCs w:val="22"/>
                  </w:rPr>
                  <w:t xml:space="preserve">Elementos de Valor Variable </w:t>
                </w:r>
              </w:p>
              <w:p w14:paraId="748B35ED" w14:textId="77777777" w:rsidR="00FC626D" w:rsidRDefault="00FC626D" w:rsidP="00FC626D">
                <w:pPr>
                  <w:pStyle w:val="Default"/>
                  <w:rPr>
                    <w:sz w:val="22"/>
                    <w:szCs w:val="22"/>
                  </w:rPr>
                </w:pPr>
              </w:p>
            </w:tc>
            <w:tc>
              <w:tcPr>
                <w:tcW w:w="3491" w:type="dxa"/>
              </w:tcPr>
              <w:p w14:paraId="1BA0C8E6" w14:textId="77777777" w:rsidR="00FC626D" w:rsidRDefault="00FC626D" w:rsidP="008F33D9">
                <w:pPr>
                  <w:tabs>
                    <w:tab w:val="left" w:pos="284"/>
                  </w:tabs>
                  <w:rPr>
                    <w:rFonts w:asciiTheme="minorHAnsi" w:hAnsiTheme="minorHAnsi" w:cstheme="minorHAnsi"/>
                  </w:rPr>
                </w:pPr>
              </w:p>
            </w:tc>
          </w:tr>
          <w:tr w:rsidR="00FC626D" w14:paraId="73295A7B" w14:textId="77777777" w:rsidTr="00FC626D">
            <w:tc>
              <w:tcPr>
                <w:tcW w:w="6345" w:type="dxa"/>
              </w:tcPr>
              <w:p w14:paraId="58B58E56" w14:textId="77777777" w:rsidR="00FC626D" w:rsidRDefault="00FC626D" w:rsidP="00FC626D">
                <w:pPr>
                  <w:pStyle w:val="Default"/>
                </w:pPr>
                <w:r>
                  <w:rPr>
                    <w:sz w:val="22"/>
                    <w:szCs w:val="22"/>
                  </w:rPr>
                  <w:t xml:space="preserve">Insumos </w:t>
                </w:r>
              </w:p>
              <w:p w14:paraId="1E4E48AA" w14:textId="77777777" w:rsidR="00FC626D" w:rsidRDefault="00FC626D" w:rsidP="00FC626D">
                <w:pPr>
                  <w:pStyle w:val="Default"/>
                  <w:rPr>
                    <w:b/>
                    <w:bCs/>
                    <w:sz w:val="22"/>
                    <w:szCs w:val="22"/>
                  </w:rPr>
                </w:pPr>
              </w:p>
            </w:tc>
            <w:tc>
              <w:tcPr>
                <w:tcW w:w="3491" w:type="dxa"/>
              </w:tcPr>
              <w:p w14:paraId="3C4661F9" w14:textId="77777777" w:rsidR="00FC626D" w:rsidRDefault="00FC626D" w:rsidP="008F33D9">
                <w:pPr>
                  <w:tabs>
                    <w:tab w:val="left" w:pos="284"/>
                  </w:tabs>
                  <w:rPr>
                    <w:rFonts w:asciiTheme="minorHAnsi" w:hAnsiTheme="minorHAnsi" w:cstheme="minorHAnsi"/>
                  </w:rPr>
                </w:pPr>
              </w:p>
            </w:tc>
          </w:tr>
          <w:tr w:rsidR="00FC626D" w14:paraId="760ACD14" w14:textId="77777777" w:rsidTr="00FC626D">
            <w:tc>
              <w:tcPr>
                <w:tcW w:w="6345" w:type="dxa"/>
              </w:tcPr>
              <w:p w14:paraId="7CBC8362" w14:textId="77777777" w:rsidR="00FC626D" w:rsidRDefault="00FC626D" w:rsidP="00FC626D">
                <w:pPr>
                  <w:pStyle w:val="Default"/>
                </w:pPr>
                <w:r>
                  <w:rPr>
                    <w:sz w:val="22"/>
                    <w:szCs w:val="22"/>
                  </w:rPr>
                  <w:t xml:space="preserve">Mantenimiento </w:t>
                </w:r>
              </w:p>
              <w:p w14:paraId="127EC450" w14:textId="77777777" w:rsidR="00FC626D" w:rsidRDefault="00FC626D" w:rsidP="00FC626D">
                <w:pPr>
                  <w:pStyle w:val="Default"/>
                  <w:rPr>
                    <w:sz w:val="22"/>
                    <w:szCs w:val="22"/>
                  </w:rPr>
                </w:pPr>
              </w:p>
            </w:tc>
            <w:tc>
              <w:tcPr>
                <w:tcW w:w="3491" w:type="dxa"/>
              </w:tcPr>
              <w:p w14:paraId="243DE870" w14:textId="77777777" w:rsidR="00FC626D" w:rsidRDefault="00FC626D" w:rsidP="008F33D9">
                <w:pPr>
                  <w:tabs>
                    <w:tab w:val="left" w:pos="284"/>
                  </w:tabs>
                  <w:rPr>
                    <w:rFonts w:asciiTheme="minorHAnsi" w:hAnsiTheme="minorHAnsi" w:cstheme="minorHAnsi"/>
                  </w:rPr>
                </w:pPr>
              </w:p>
            </w:tc>
          </w:tr>
          <w:tr w:rsidR="00FC626D" w14:paraId="0BEBD93A" w14:textId="77777777" w:rsidTr="00FC626D">
            <w:tc>
              <w:tcPr>
                <w:tcW w:w="6345" w:type="dxa"/>
              </w:tcPr>
              <w:p w14:paraId="2BEB9005" w14:textId="77777777" w:rsidR="00FC626D" w:rsidRDefault="00FC626D" w:rsidP="00FC626D">
                <w:pPr>
                  <w:pStyle w:val="Default"/>
                </w:pPr>
                <w:r>
                  <w:rPr>
                    <w:sz w:val="22"/>
                    <w:szCs w:val="22"/>
                  </w:rPr>
                  <w:t xml:space="preserve">Gastos administrativos </w:t>
                </w:r>
              </w:p>
              <w:p w14:paraId="0935A671" w14:textId="77777777" w:rsidR="00FC626D" w:rsidRDefault="00FC626D" w:rsidP="00FC626D">
                <w:pPr>
                  <w:pStyle w:val="Default"/>
                  <w:rPr>
                    <w:sz w:val="22"/>
                    <w:szCs w:val="22"/>
                  </w:rPr>
                </w:pPr>
              </w:p>
            </w:tc>
            <w:tc>
              <w:tcPr>
                <w:tcW w:w="3491" w:type="dxa"/>
              </w:tcPr>
              <w:p w14:paraId="6A3EF28C" w14:textId="77777777" w:rsidR="00FC626D" w:rsidRDefault="00FC626D" w:rsidP="008F33D9">
                <w:pPr>
                  <w:tabs>
                    <w:tab w:val="left" w:pos="284"/>
                  </w:tabs>
                  <w:rPr>
                    <w:rFonts w:asciiTheme="minorHAnsi" w:hAnsiTheme="minorHAnsi" w:cstheme="minorHAnsi"/>
                  </w:rPr>
                </w:pPr>
              </w:p>
            </w:tc>
          </w:tr>
          <w:tr w:rsidR="00FC626D" w14:paraId="36760837" w14:textId="77777777" w:rsidTr="00FC626D">
            <w:tc>
              <w:tcPr>
                <w:tcW w:w="6345" w:type="dxa"/>
              </w:tcPr>
              <w:p w14:paraId="6C6AAA78" w14:textId="77777777" w:rsidR="00FC626D" w:rsidRDefault="00FC626D" w:rsidP="00FC626D">
                <w:pPr>
                  <w:pStyle w:val="Default"/>
                </w:pPr>
                <w:r>
                  <w:rPr>
                    <w:b/>
                    <w:bCs/>
                    <w:sz w:val="22"/>
                    <w:szCs w:val="22"/>
                  </w:rPr>
                  <w:t xml:space="preserve">Total de costos </w:t>
                </w:r>
              </w:p>
              <w:p w14:paraId="31B2E56C" w14:textId="77777777" w:rsidR="00FC626D" w:rsidRDefault="00FC626D" w:rsidP="00FC626D">
                <w:pPr>
                  <w:pStyle w:val="Default"/>
                  <w:rPr>
                    <w:sz w:val="22"/>
                    <w:szCs w:val="22"/>
                  </w:rPr>
                </w:pPr>
              </w:p>
            </w:tc>
            <w:tc>
              <w:tcPr>
                <w:tcW w:w="3491" w:type="dxa"/>
              </w:tcPr>
              <w:p w14:paraId="37183355" w14:textId="77777777" w:rsidR="00FC626D" w:rsidRDefault="00FC626D" w:rsidP="008F33D9">
                <w:pPr>
                  <w:tabs>
                    <w:tab w:val="left" w:pos="284"/>
                  </w:tabs>
                  <w:rPr>
                    <w:rFonts w:asciiTheme="minorHAnsi" w:hAnsiTheme="minorHAnsi" w:cstheme="minorHAnsi"/>
                  </w:rPr>
                </w:pPr>
              </w:p>
            </w:tc>
          </w:tr>
          <w:tr w:rsidR="00FC626D" w14:paraId="45B3B623" w14:textId="77777777" w:rsidTr="00FC626D">
            <w:tc>
              <w:tcPr>
                <w:tcW w:w="6345" w:type="dxa"/>
              </w:tcPr>
              <w:p w14:paraId="5C9A06C6" w14:textId="77777777" w:rsidR="00FC626D" w:rsidRDefault="00FC626D" w:rsidP="00FC626D">
                <w:pPr>
                  <w:pStyle w:val="Default"/>
                </w:pPr>
                <w:r>
                  <w:rPr>
                    <w:sz w:val="22"/>
                    <w:szCs w:val="22"/>
                  </w:rPr>
                  <w:t xml:space="preserve">Utilidad esperada </w:t>
                </w:r>
              </w:p>
              <w:p w14:paraId="59C437E1" w14:textId="77777777" w:rsidR="00FC626D" w:rsidRDefault="00FC626D" w:rsidP="00FC626D">
                <w:pPr>
                  <w:pStyle w:val="Default"/>
                  <w:rPr>
                    <w:b/>
                    <w:bCs/>
                    <w:sz w:val="22"/>
                    <w:szCs w:val="22"/>
                  </w:rPr>
                </w:pPr>
              </w:p>
            </w:tc>
            <w:tc>
              <w:tcPr>
                <w:tcW w:w="3491" w:type="dxa"/>
              </w:tcPr>
              <w:p w14:paraId="57A08FA6" w14:textId="77777777" w:rsidR="00FC626D" w:rsidRDefault="00FC626D" w:rsidP="008F33D9">
                <w:pPr>
                  <w:tabs>
                    <w:tab w:val="left" w:pos="284"/>
                  </w:tabs>
                  <w:rPr>
                    <w:rFonts w:asciiTheme="minorHAnsi" w:hAnsiTheme="minorHAnsi" w:cstheme="minorHAnsi"/>
                  </w:rPr>
                </w:pPr>
              </w:p>
            </w:tc>
          </w:tr>
          <w:tr w:rsidR="00FC626D" w14:paraId="4BF4DFCE" w14:textId="77777777" w:rsidTr="00FC626D">
            <w:tc>
              <w:tcPr>
                <w:tcW w:w="6345" w:type="dxa"/>
              </w:tcPr>
              <w:p w14:paraId="72B0BF5F" w14:textId="77777777" w:rsidR="00FC626D" w:rsidRDefault="00FC626D" w:rsidP="00FC626D">
                <w:pPr>
                  <w:pStyle w:val="Default"/>
                </w:pPr>
                <w:r>
                  <w:rPr>
                    <w:b/>
                    <w:bCs/>
                    <w:sz w:val="22"/>
                    <w:szCs w:val="22"/>
                  </w:rPr>
                  <w:t xml:space="preserve">Precio de bien/servicio antes de impuestos </w:t>
                </w:r>
              </w:p>
              <w:p w14:paraId="049F269C" w14:textId="77777777" w:rsidR="00FC626D" w:rsidRDefault="00FC626D" w:rsidP="00FC626D">
                <w:pPr>
                  <w:pStyle w:val="Default"/>
                  <w:rPr>
                    <w:sz w:val="22"/>
                    <w:szCs w:val="22"/>
                  </w:rPr>
                </w:pPr>
              </w:p>
            </w:tc>
            <w:tc>
              <w:tcPr>
                <w:tcW w:w="3491" w:type="dxa"/>
              </w:tcPr>
              <w:p w14:paraId="6898E0CC" w14:textId="77777777" w:rsidR="00FC626D" w:rsidRDefault="00FC626D" w:rsidP="008F33D9">
                <w:pPr>
                  <w:tabs>
                    <w:tab w:val="left" w:pos="284"/>
                  </w:tabs>
                  <w:rPr>
                    <w:rFonts w:asciiTheme="minorHAnsi" w:hAnsiTheme="minorHAnsi" w:cstheme="minorHAnsi"/>
                  </w:rPr>
                </w:pPr>
              </w:p>
            </w:tc>
          </w:tr>
          <w:tr w:rsidR="00FC626D" w14:paraId="452E3B99" w14:textId="77777777" w:rsidTr="00FC626D">
            <w:tc>
              <w:tcPr>
                <w:tcW w:w="6345" w:type="dxa"/>
              </w:tcPr>
              <w:p w14:paraId="235AD5F8" w14:textId="45627032" w:rsidR="00FC626D" w:rsidRDefault="00FC626D" w:rsidP="00FC626D">
                <w:pPr>
                  <w:pStyle w:val="Default"/>
                </w:pPr>
                <w:r>
                  <w:rPr>
                    <w:sz w:val="22"/>
                    <w:szCs w:val="22"/>
                  </w:rPr>
                  <w:t xml:space="preserve">Impuestos </w:t>
                </w:r>
              </w:p>
              <w:p w14:paraId="47060F43" w14:textId="77777777" w:rsidR="00FC626D" w:rsidRDefault="00FC626D" w:rsidP="00FC626D">
                <w:pPr>
                  <w:pStyle w:val="Default"/>
                  <w:rPr>
                    <w:b/>
                    <w:bCs/>
                    <w:sz w:val="22"/>
                    <w:szCs w:val="22"/>
                  </w:rPr>
                </w:pPr>
              </w:p>
            </w:tc>
            <w:tc>
              <w:tcPr>
                <w:tcW w:w="3491" w:type="dxa"/>
              </w:tcPr>
              <w:p w14:paraId="4E845142" w14:textId="77777777" w:rsidR="00FC626D" w:rsidRDefault="00FC626D" w:rsidP="008F33D9">
                <w:pPr>
                  <w:tabs>
                    <w:tab w:val="left" w:pos="284"/>
                  </w:tabs>
                  <w:rPr>
                    <w:rFonts w:asciiTheme="minorHAnsi" w:hAnsiTheme="minorHAnsi" w:cstheme="minorHAnsi"/>
                  </w:rPr>
                </w:pPr>
              </w:p>
            </w:tc>
          </w:tr>
          <w:tr w:rsidR="00FC626D" w14:paraId="1129433F" w14:textId="77777777" w:rsidTr="00FC626D">
            <w:tc>
              <w:tcPr>
                <w:tcW w:w="6345" w:type="dxa"/>
              </w:tcPr>
              <w:p w14:paraId="4017F769" w14:textId="2B1BB1A8" w:rsidR="00FC626D" w:rsidRDefault="00FC626D" w:rsidP="00FC626D">
                <w:pPr>
                  <w:pStyle w:val="Default"/>
                </w:pPr>
                <w:r>
                  <w:rPr>
                    <w:b/>
                    <w:bCs/>
                    <w:sz w:val="22"/>
                    <w:szCs w:val="22"/>
                  </w:rPr>
                  <w:t xml:space="preserve">Precio final del bien / servicios impuestos incluidos </w:t>
                </w:r>
              </w:p>
              <w:p w14:paraId="18B3E413" w14:textId="77777777" w:rsidR="00FC626D" w:rsidRDefault="00FC626D" w:rsidP="00FC626D">
                <w:pPr>
                  <w:pStyle w:val="Default"/>
                  <w:rPr>
                    <w:sz w:val="22"/>
                    <w:szCs w:val="22"/>
                  </w:rPr>
                </w:pPr>
              </w:p>
            </w:tc>
            <w:tc>
              <w:tcPr>
                <w:tcW w:w="3491" w:type="dxa"/>
              </w:tcPr>
              <w:p w14:paraId="48416E17" w14:textId="77777777" w:rsidR="00FC626D" w:rsidRDefault="00FC626D" w:rsidP="008F33D9">
                <w:pPr>
                  <w:tabs>
                    <w:tab w:val="left" w:pos="284"/>
                  </w:tabs>
                  <w:rPr>
                    <w:rFonts w:asciiTheme="minorHAnsi" w:hAnsiTheme="minorHAnsi" w:cstheme="minorHAnsi"/>
                  </w:rPr>
                </w:pPr>
              </w:p>
            </w:tc>
          </w:tr>
        </w:tbl>
        <w:p w14:paraId="2883AB84" w14:textId="2C4932F3" w:rsidR="008F33D9" w:rsidRDefault="00000000" w:rsidP="008F33D9">
          <w:pPr>
            <w:tabs>
              <w:tab w:val="left" w:pos="284"/>
            </w:tabs>
            <w:rPr>
              <w:rFonts w:asciiTheme="minorHAnsi" w:hAnsiTheme="minorHAnsi" w:cstheme="minorHAnsi"/>
            </w:rPr>
          </w:pPr>
        </w:p>
      </w:sdtContent>
    </w:sdt>
    <w:p w14:paraId="5E57BC98" w14:textId="77777777"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Content>
        <w:p w14:paraId="66EB04A8" w14:textId="77777777"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ES" w:eastAsia="es-ES"/>
            </w:rPr>
            <w:drawing>
              <wp:inline distT="0" distB="0" distL="0" distR="0" wp14:anchorId="211538A7" wp14:editId="462B1451">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611EA162" w14:textId="77777777"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Content>
        <w:p w14:paraId="6F220C35"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14:paraId="083B44C5"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p>
        <w:p w14:paraId="64C9E240"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14:paraId="2FF9A34B" w14:textId="77777777"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14:paraId="16FA3942" w14:textId="77777777"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14:paraId="1873579F" w14:textId="77777777"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10" w:name="_Hlk32217545"/>
    <w:p w14:paraId="1BF51C8C" w14:textId="77777777" w:rsidR="00AB2EE8" w:rsidRPr="00504E2C" w:rsidRDefault="00000000"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14:paraId="2554D9AA" w14:textId="77777777"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14:paraId="3A9BDD75" w14:textId="77777777" w:rsidTr="002350D7">
        <w:trPr>
          <w:trHeight w:val="123"/>
          <w:jc w:val="center"/>
        </w:trPr>
        <w:tc>
          <w:tcPr>
            <w:tcW w:w="9918" w:type="dxa"/>
          </w:tcPr>
          <w:p w14:paraId="432F0814" w14:textId="6596D3E1"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14:paraId="7E55BF61" w14:textId="77AF3F09"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95C3C">
              <w:rPr>
                <w:rFonts w:asciiTheme="minorHAnsi" w:hAnsiTheme="minorHAnsi" w:cstheme="minorHAnsi"/>
                <w:i/>
                <w:color w:val="000000"/>
              </w:rPr>
              <w:t xml:space="preserve"> </w:t>
            </w:r>
            <w:r w:rsidR="001B6EA0" w:rsidRPr="001B6EA0">
              <w:rPr>
                <w:rFonts w:asciiTheme="minorHAnsi" w:hAnsiTheme="minorHAnsi" w:cstheme="minorHAnsi"/>
                <w:i/>
                <w:color w:val="000000"/>
              </w:rPr>
              <w:t xml:space="preserve">En caso de que se emplee el módulo de oferta electrónica se </w:t>
            </w:r>
            <w:r w:rsidR="001B6EA0" w:rsidRPr="001B6EA0">
              <w:rPr>
                <w:rFonts w:asciiTheme="minorHAnsi" w:hAnsiTheme="minorHAnsi" w:cstheme="minorHAnsi"/>
                <w:i/>
                <w:color w:val="000000"/>
              </w:rPr>
              <w:lastRenderedPageBreak/>
              <w:t>considerará que el listado de ítems forma parte del formulario de oferta electrónica, y deberá sujetarse en todo lo demás a la reglamentación vigente.]</w:t>
            </w:r>
            <w:r w:rsidR="00FC626D">
              <w:rPr>
                <w:rFonts w:asciiTheme="minorHAnsi" w:hAnsiTheme="minorHAnsi" w:cstheme="minorHAnsi"/>
                <w:i/>
                <w:color w:val="000000"/>
              </w:rPr>
              <w:t xml:space="preserve"> </w:t>
            </w:r>
            <w:r w:rsidR="00FC626D" w:rsidRPr="00FC626D">
              <w:rPr>
                <w:rFonts w:asciiTheme="minorHAnsi" w:hAnsiTheme="minorHAnsi" w:cstheme="minorHAnsi"/>
                <w:b/>
                <w:bCs/>
                <w:i/>
                <w:color w:val="000000"/>
              </w:rPr>
              <w:t>Sobre N.º 2 Propuesta económica</w:t>
            </w:r>
          </w:p>
        </w:tc>
      </w:tr>
      <w:tr w:rsidR="00A179F9" w:rsidRPr="00504E2C" w14:paraId="53BBE325" w14:textId="77777777" w:rsidTr="002350D7">
        <w:trPr>
          <w:trHeight w:val="123"/>
          <w:jc w:val="center"/>
        </w:trPr>
        <w:tc>
          <w:tcPr>
            <w:tcW w:w="9918" w:type="dxa"/>
          </w:tcPr>
          <w:p w14:paraId="088B96AB"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lastRenderedPageBreak/>
              <w:t>Garantía de Mantenimiento de Oferta (*)</w:t>
            </w:r>
          </w:p>
          <w:p w14:paraId="6E1FC455" w14:textId="6F9C3888"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FC626D" w:rsidRPr="00FC626D">
              <w:rPr>
                <w:rFonts w:asciiTheme="minorHAnsi" w:hAnsiTheme="minorHAnsi" w:cstheme="minorHAnsi"/>
                <w:i/>
              </w:rPr>
              <w:t>Declaración Jurada.</w:t>
            </w:r>
          </w:p>
        </w:tc>
      </w:tr>
      <w:tr w:rsidR="00A179F9" w:rsidRPr="00504E2C" w14:paraId="7DE64791" w14:textId="77777777" w:rsidTr="002350D7">
        <w:trPr>
          <w:trHeight w:val="123"/>
          <w:jc w:val="center"/>
        </w:trPr>
        <w:tc>
          <w:tcPr>
            <w:tcW w:w="9918" w:type="dxa"/>
          </w:tcPr>
          <w:p w14:paraId="6A05DC6E" w14:textId="2AA0985A"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r w:rsidR="00FC626D" w:rsidRPr="00FC626D">
              <w:rPr>
                <w:rFonts w:asciiTheme="minorHAnsi" w:eastAsia="Times New Roman" w:hAnsiTheme="minorHAnsi" w:cstheme="minorHAnsi"/>
                <w:b/>
                <w:color w:val="000000"/>
                <w:lang w:val="es-ES" w:eastAsia="es-ES"/>
              </w:rPr>
              <w:t>Sobre N.º 1 Propuesta Técnica</w:t>
            </w:r>
          </w:p>
        </w:tc>
      </w:tr>
      <w:tr w:rsidR="00A179F9" w:rsidRPr="00504E2C" w14:paraId="7253697C" w14:textId="77777777" w:rsidTr="002350D7">
        <w:trPr>
          <w:trHeight w:val="123"/>
          <w:jc w:val="center"/>
        </w:trPr>
        <w:tc>
          <w:tcPr>
            <w:tcW w:w="9918" w:type="dxa"/>
          </w:tcPr>
          <w:p w14:paraId="06547D31" w14:textId="77777777"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14:paraId="5290B383" w14:textId="77777777" w:rsidTr="002350D7">
        <w:trPr>
          <w:trHeight w:val="123"/>
          <w:jc w:val="center"/>
        </w:trPr>
        <w:tc>
          <w:tcPr>
            <w:tcW w:w="9918" w:type="dxa"/>
          </w:tcPr>
          <w:p w14:paraId="0502AC17" w14:textId="194D6D96"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r w:rsidR="00FC626D" w:rsidRPr="00FC626D">
              <w:rPr>
                <w:rFonts w:asciiTheme="minorHAnsi" w:eastAsia="Times New Roman" w:hAnsiTheme="minorHAnsi" w:cstheme="minorHAnsi"/>
                <w:b/>
                <w:color w:val="000000"/>
                <w:lang w:val="es-ES" w:eastAsia="es-ES"/>
              </w:rPr>
              <w:t>Sobre N.º 1 Propuesta Técnica</w:t>
            </w:r>
          </w:p>
        </w:tc>
      </w:tr>
      <w:tr w:rsidR="00177A44" w:rsidRPr="00504E2C" w14:paraId="00B27C50" w14:textId="77777777" w:rsidTr="002350D7">
        <w:trPr>
          <w:trHeight w:val="123"/>
          <w:jc w:val="center"/>
        </w:trPr>
        <w:tc>
          <w:tcPr>
            <w:tcW w:w="9918" w:type="dxa"/>
          </w:tcPr>
          <w:p w14:paraId="14439B88" w14:textId="77777777"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14:paraId="72EBABAC" w14:textId="77777777" w:rsidTr="002350D7">
        <w:trPr>
          <w:trHeight w:val="123"/>
          <w:jc w:val="center"/>
        </w:trPr>
        <w:tc>
          <w:tcPr>
            <w:tcW w:w="9918" w:type="dxa"/>
          </w:tcPr>
          <w:p w14:paraId="5A57BC9D" w14:textId="77777777"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14:paraId="07F1D6CA" w14:textId="77777777" w:rsidTr="002350D7">
        <w:trPr>
          <w:trHeight w:val="123"/>
          <w:jc w:val="center"/>
        </w:trPr>
        <w:tc>
          <w:tcPr>
            <w:tcW w:w="9918" w:type="dxa"/>
          </w:tcPr>
          <w:p w14:paraId="5625EC94" w14:textId="77777777"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14:paraId="4E1F7495"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3C9C1DF" w14:textId="2C3F125E"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FC626D">
              <w:rPr>
                <w:rFonts w:asciiTheme="minorHAnsi" w:hAnsiTheme="minorHAnsi" w:cstheme="minorHAnsi"/>
                <w:b/>
                <w:lang w:val="es-ES" w:eastAsia="es-ES"/>
              </w:rPr>
              <w:t xml:space="preserve"> </w:t>
            </w:r>
            <w:r w:rsidR="00A179F9" w:rsidRPr="00504E2C">
              <w:rPr>
                <w:rFonts w:asciiTheme="minorHAnsi" w:hAnsiTheme="minorHAnsi" w:cstheme="minorHAnsi"/>
                <w:b/>
                <w:iCs/>
                <w:color w:val="000000"/>
                <w:lang w:val="es-ES" w:eastAsia="es-ES"/>
              </w:rPr>
              <w:t>Personas Físicas.</w:t>
            </w:r>
            <w:r w:rsidR="00FC626D">
              <w:rPr>
                <w:rFonts w:asciiTheme="minorHAnsi" w:hAnsiTheme="minorHAnsi" w:cstheme="minorHAnsi"/>
                <w:b/>
                <w:iCs/>
                <w:color w:val="000000"/>
                <w:lang w:val="es-ES" w:eastAsia="es-ES"/>
              </w:rPr>
              <w:t xml:space="preserve"> </w:t>
            </w:r>
            <w:r w:rsidR="00FC626D" w:rsidRPr="00FC626D">
              <w:rPr>
                <w:rFonts w:asciiTheme="minorHAnsi" w:hAnsiTheme="minorHAnsi" w:cstheme="minorHAnsi"/>
                <w:b/>
                <w:iCs/>
                <w:color w:val="000000"/>
                <w:lang w:val="es-ES" w:eastAsia="es-ES"/>
              </w:rPr>
              <w:t>Sobre N.º 1 Propuesta Técnica</w:t>
            </w:r>
          </w:p>
        </w:tc>
      </w:tr>
      <w:tr w:rsidR="00A179F9" w:rsidRPr="00504E2C" w14:paraId="4C1FBBB4"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7C8598A"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14:paraId="19A439E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7870C78C"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14:paraId="0CED3D06"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C4EFA82" w14:textId="77777777"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14:paraId="4325F830"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44AC2F6" w14:textId="353780EF"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r w:rsidR="00FC626D">
              <w:rPr>
                <w:rFonts w:asciiTheme="minorHAnsi" w:hAnsiTheme="minorHAnsi" w:cstheme="minorHAnsi"/>
                <w:b/>
                <w:iCs/>
                <w:color w:val="000000"/>
                <w:sz w:val="22"/>
                <w:szCs w:val="22"/>
                <w:lang w:val="es-ES" w:eastAsia="es-ES"/>
              </w:rPr>
              <w:t xml:space="preserve"> </w:t>
            </w:r>
            <w:r w:rsidR="00FC626D" w:rsidRPr="00FC626D">
              <w:rPr>
                <w:rFonts w:asciiTheme="minorHAnsi" w:hAnsiTheme="minorHAnsi" w:cstheme="minorHAnsi"/>
                <w:b/>
                <w:iCs/>
                <w:color w:val="000000"/>
                <w:sz w:val="22"/>
                <w:szCs w:val="22"/>
                <w:lang w:val="es-ES" w:eastAsia="es-ES"/>
              </w:rPr>
              <w:t>Sobre N.º 1 Propuesta Técnica</w:t>
            </w:r>
          </w:p>
        </w:tc>
      </w:tr>
      <w:tr w:rsidR="00A179F9" w:rsidRPr="00504E2C" w14:paraId="315F89B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22AF1258"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14:paraId="554E9629"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9322F55"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14:paraId="2E62B0E2"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42E38B45"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14:paraId="7CDA529B"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B288746" w14:textId="77777777"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14:paraId="3AD732FA"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5E9FFDC4" w14:textId="6F7D639C" w:rsidR="00A179F9" w:rsidRPr="00FC626D" w:rsidRDefault="008C373C" w:rsidP="008C373C">
            <w:pPr>
              <w:pStyle w:val="Prrafodelista"/>
              <w:spacing w:line="276" w:lineRule="auto"/>
              <w:ind w:left="0"/>
              <w:rPr>
                <w:rFonts w:asciiTheme="minorHAnsi" w:hAnsiTheme="minorHAnsi" w:cstheme="minorHAnsi"/>
                <w:b/>
                <w:iCs/>
                <w:color w:val="000000"/>
                <w:sz w:val="22"/>
                <w:szCs w:val="22"/>
                <w:lang w:val="es-PY"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r w:rsidR="00FC626D">
              <w:rPr>
                <w:rFonts w:asciiTheme="minorHAnsi" w:hAnsiTheme="minorHAnsi" w:cstheme="minorHAnsi"/>
                <w:b/>
                <w:iCs/>
                <w:color w:val="000000"/>
                <w:sz w:val="22"/>
                <w:szCs w:val="22"/>
                <w:lang w:val="es-ES" w:eastAsia="es-ES"/>
              </w:rPr>
              <w:t xml:space="preserve"> </w:t>
            </w:r>
            <w:r w:rsidR="00FC626D" w:rsidRPr="00FC626D">
              <w:rPr>
                <w:rFonts w:asciiTheme="minorHAnsi" w:hAnsiTheme="minorHAnsi" w:cstheme="minorHAnsi"/>
                <w:b/>
                <w:iCs/>
                <w:color w:val="000000"/>
                <w:sz w:val="22"/>
                <w:szCs w:val="22"/>
                <w:lang w:val="es-ES" w:eastAsia="es-ES"/>
              </w:rPr>
              <w:t>Sobre N.º 1 Propuesta Técnica</w:t>
            </w:r>
          </w:p>
        </w:tc>
      </w:tr>
      <w:tr w:rsidR="00A179F9" w:rsidRPr="00504E2C" w14:paraId="543EE1CD"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6CCB7470"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14:paraId="618A87F1"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0B694BB8"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14:paraId="694C968E"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1A8E07F0" w14:textId="77777777"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14:paraId="55D33E6E"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w:t>
            </w:r>
            <w:r w:rsidRPr="00504E2C">
              <w:rPr>
                <w:rFonts w:asciiTheme="minorHAnsi" w:eastAsia="Times New Roman" w:hAnsiTheme="minorHAnsi" w:cstheme="minorHAnsi"/>
                <w:iCs/>
                <w:color w:val="000000"/>
                <w:lang w:val="es-ES" w:eastAsia="es-ES"/>
              </w:rPr>
              <w:lastRenderedPageBreak/>
              <w:t xml:space="preserve">que esté inscripto en el Registro de Poderes); o </w:t>
            </w:r>
          </w:p>
          <w:p w14:paraId="240EDD4D" w14:textId="77777777"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14:paraId="42DB37EB" w14:textId="77777777"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14:paraId="3A38BFA5" w14:textId="77777777"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lastRenderedPageBreak/>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14:paraId="2E1CF2A9"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14:paraId="27960F71" w14:textId="77777777"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7"/>
      <w:bookmarkEnd w:id="10"/>
    </w:tbl>
    <w:p w14:paraId="6EFD125A" w14:textId="77777777"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14:paraId="7DB5FAAE"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495EEC4E"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599C595B" w14:textId="77777777"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14:paraId="5E1CDCE9" w14:textId="0708544D" w:rsidR="000C1FFC" w:rsidRPr="00504E2C" w:rsidRDefault="000C1FFC" w:rsidP="00264A93">
      <w:pPr>
        <w:pStyle w:val="Sinespaciado"/>
        <w:spacing w:line="276" w:lineRule="auto"/>
        <w:jc w:val="both"/>
        <w:rPr>
          <w:rFonts w:asciiTheme="minorHAnsi" w:eastAsia="Arial Unicode MS" w:hAnsiTheme="minorHAnsi" w:cstheme="minorHAnsi"/>
          <w:b w:val="0"/>
        </w:rPr>
      </w:pPr>
    </w:p>
    <w:p w14:paraId="1453C338" w14:textId="77777777"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Content>
          <w:r w:rsidR="002350D7" w:rsidRPr="00504E2C">
            <w:rPr>
              <w:rFonts w:asciiTheme="minorHAnsi" w:hAnsiTheme="minorHAnsi" w:cstheme="minorHAnsi"/>
            </w:rPr>
            <w:t>.</w:t>
          </w:r>
        </w:sdtContent>
      </w:sdt>
    </w:p>
    <w:p w14:paraId="6C74F663" w14:textId="77777777"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14:paraId="5E1D12E6" w14:textId="77777777" w:rsidR="00A65263"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Content>
          <w:r w:rsidR="00A65263" w:rsidRPr="00504E2C">
            <w:rPr>
              <w:rFonts w:asciiTheme="minorHAnsi" w:hAnsiTheme="minorHAnsi" w:cstheme="minorHAnsi"/>
            </w:rPr>
            <w:t>Capacidad Financiera</w:t>
          </w:r>
        </w:sdtContent>
      </w:sdt>
    </w:p>
    <w:p w14:paraId="1C6AE0CB" w14:textId="77777777" w:rsidR="00B7460F" w:rsidRPr="00504E2C" w:rsidRDefault="00B7460F" w:rsidP="00264A93">
      <w:pPr>
        <w:pStyle w:val="Sinespaciado"/>
        <w:spacing w:line="276" w:lineRule="auto"/>
        <w:jc w:val="both"/>
        <w:rPr>
          <w:rFonts w:asciiTheme="minorHAnsi" w:hAnsiTheme="minorHAnsi" w:cstheme="minorHAnsi"/>
          <w:b w:val="0"/>
        </w:rPr>
      </w:pPr>
    </w:p>
    <w:bookmarkStart w:id="11" w:name="_Hlk31372867"/>
    <w:p w14:paraId="4B3E7A0D" w14:textId="0ADFDBBC" w:rsidR="00B7460F" w:rsidRPr="00504E2C" w:rsidRDefault="00000000"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Content>
              <w:r w:rsidR="00FC626D">
                <w:rPr>
                  <w:rFonts w:asciiTheme="minorHAnsi" w:eastAsia="Times New Roman" w:hAnsiTheme="minorHAnsi" w:cstheme="minorHAnsi"/>
                  <w:color w:val="000000"/>
                  <w:lang w:eastAsia="es-PY"/>
                </w:rPr>
                <w:t>NO APLICA</w:t>
              </w:r>
            </w:sdtContent>
          </w:sdt>
        </w:sdtContent>
      </w:sdt>
      <w:r w:rsidR="0012641C" w:rsidRPr="00504E2C">
        <w:rPr>
          <w:rFonts w:asciiTheme="minorHAnsi" w:eastAsia="Times New Roman" w:hAnsiTheme="minorHAnsi" w:cstheme="minorHAnsi"/>
          <w:b w:val="0"/>
          <w:i/>
          <w:color w:val="FF0000"/>
          <w:lang w:eastAsia="es-PY"/>
        </w:rPr>
        <w:t xml:space="preserve"> </w:t>
      </w:r>
    </w:p>
    <w:p w14:paraId="36DD284E" w14:textId="77777777"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2" w:name="_Hlk32826143"/>
    <w:bookmarkEnd w:id="11"/>
    <w:p w14:paraId="5D5FFB2C" w14:textId="77777777" w:rsidR="0012641C"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14:paraId="4633A1B9" w14:textId="77777777"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14:paraId="45D00EC6" w14:textId="3B10EFEB" w:rsidR="0012641C" w:rsidRPr="008C373C" w:rsidRDefault="00000000"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p>
    <w:p w14:paraId="59D3903A" w14:textId="77777777"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14:paraId="51999863" w14:textId="77777777" w:rsidTr="00177A44">
        <w:trPr>
          <w:trHeight w:val="398"/>
          <w:jc w:val="center"/>
        </w:trPr>
        <w:tc>
          <w:tcPr>
            <w:tcW w:w="9493" w:type="dxa"/>
            <w:tcBorders>
              <w:bottom w:val="single" w:sz="2" w:space="0" w:color="auto"/>
            </w:tcBorders>
          </w:tcPr>
          <w:p w14:paraId="5440CC47" w14:textId="77777777" w:rsidR="00FC626D" w:rsidRPr="00FC626D" w:rsidRDefault="00FC626D" w:rsidP="00FC626D">
            <w:pPr>
              <w:numPr>
                <w:ilvl w:val="0"/>
                <w:numId w:val="15"/>
              </w:numPr>
              <w:spacing w:after="0"/>
              <w:jc w:val="both"/>
              <w:rPr>
                <w:rFonts w:asciiTheme="minorHAnsi" w:eastAsia="Times New Roman" w:hAnsiTheme="minorHAnsi" w:cstheme="minorHAnsi"/>
                <w:color w:val="000000"/>
                <w:lang w:val="es-ES" w:eastAsia="es-ES"/>
              </w:rPr>
            </w:pPr>
            <w:r w:rsidRPr="00FC626D">
              <w:rPr>
                <w:rFonts w:asciiTheme="minorHAnsi" w:eastAsia="Times New Roman" w:hAnsiTheme="minorHAnsi" w:cstheme="minorHAnsi"/>
                <w:color w:val="000000"/>
                <w:lang w:val="es-ES" w:eastAsia="es-ES"/>
              </w:rPr>
              <w:t xml:space="preserve">No Aplica </w:t>
            </w:r>
          </w:p>
          <w:p w14:paraId="2450FA28" w14:textId="63F8A435" w:rsidR="00AB2EE8" w:rsidRPr="00FC626D" w:rsidRDefault="00AB2EE8" w:rsidP="00FC626D">
            <w:pPr>
              <w:spacing w:after="0"/>
              <w:ind w:left="360"/>
              <w:jc w:val="both"/>
              <w:rPr>
                <w:rFonts w:asciiTheme="minorHAnsi" w:eastAsia="Times New Roman" w:hAnsiTheme="minorHAnsi" w:cstheme="minorHAnsi"/>
                <w:color w:val="000000"/>
                <w:lang w:val="es-ES" w:eastAsia="es-ES"/>
              </w:rPr>
            </w:pPr>
          </w:p>
        </w:tc>
      </w:tr>
      <w:bookmarkEnd w:id="12"/>
    </w:tbl>
    <w:p w14:paraId="4D6FB968" w14:textId="77777777"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14:paraId="5228B674" w14:textId="77777777" w:rsidR="0065074F"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Content>
          <w:r w:rsidR="0065074F" w:rsidRPr="00504E2C">
            <w:rPr>
              <w:rFonts w:asciiTheme="minorHAnsi" w:hAnsiTheme="minorHAnsi" w:cstheme="minorHAnsi"/>
            </w:rPr>
            <w:t>Experiencia Requerida</w:t>
          </w:r>
        </w:sdtContent>
      </w:sdt>
    </w:p>
    <w:p w14:paraId="7EEC5AA7" w14:textId="77777777"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Content>
        <w:p w14:paraId="4C5EA2B1" w14:textId="77777777"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14:paraId="62BE40BD" w14:textId="4DD316E7" w:rsidR="0012641C" w:rsidRPr="00504E2C" w:rsidRDefault="00FC626D" w:rsidP="00FC626D">
      <w:pPr>
        <w:spacing w:after="0"/>
        <w:jc w:val="both"/>
        <w:rPr>
          <w:rFonts w:asciiTheme="minorHAnsi" w:eastAsia="Times New Roman" w:hAnsiTheme="minorHAnsi" w:cstheme="minorHAnsi"/>
          <w:i/>
          <w:color w:val="FF0000"/>
          <w:lang w:eastAsia="es-PY"/>
        </w:rPr>
      </w:pPr>
      <w:r>
        <w:rPr>
          <w:b/>
          <w:bCs/>
        </w:rPr>
        <w:t>La experiencia se halla determinada en la matriz de evaluación de calidad</w:t>
      </w:r>
    </w:p>
    <w:p w14:paraId="37C67185" w14:textId="77777777" w:rsidR="00D1311F" w:rsidRPr="00504E2C" w:rsidRDefault="00000000"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Content>
              <w:r w:rsidR="00764B7C" w:rsidRPr="00504E2C">
                <w:rPr>
                  <w:rFonts w:asciiTheme="minorHAnsi" w:hAnsiTheme="minorHAnsi" w:cstheme="minorHAnsi"/>
                  <w:color w:val="FF0000"/>
                  <w:lang w:eastAsia="es-ES"/>
                </w:rPr>
                <w:t>[Indicar actividad]</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Content>
              <w:r w:rsidR="00764B7C" w:rsidRPr="00504E2C">
                <w:rPr>
                  <w:rFonts w:asciiTheme="minorHAnsi" w:hAnsiTheme="minorHAnsi" w:cstheme="minorHAnsi"/>
                  <w:color w:val="FF0000"/>
                  <w:lang w:eastAsia="es-ES"/>
                </w:rPr>
                <w:t>[Indicar porcentaje]</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color w:val="FF0000"/>
                <w:lang w:eastAsia="es-ES"/>
              </w:rPr>
              <w:id w:val="45497405"/>
              <w:placeholder>
                <w:docPart w:val="F5C061E4C2C44AA596F27B9D157EE624"/>
              </w:placeholder>
              <w:text/>
            </w:sdtPr>
            <w:sdtContent>
              <w:r w:rsidR="00764B7C" w:rsidRPr="00504E2C">
                <w:rPr>
                  <w:rFonts w:asciiTheme="minorHAnsi" w:hAnsiTheme="minorHAnsi" w:cstheme="minorHAnsi"/>
                  <w:color w:val="FF0000"/>
                  <w:lang w:eastAsia="es-ES"/>
                </w:rPr>
                <w:t>Indicar N° de años</w:t>
              </w:r>
            </w:sdtContent>
          </w:sdt>
          <w:r w:rsidR="005377B2" w:rsidRPr="00504E2C">
            <w:rPr>
              <w:rFonts w:asciiTheme="minorHAnsi" w:hAnsiTheme="minorHAnsi" w:cstheme="minorHAnsi"/>
              <w:lang w:eastAsia="es-ES"/>
            </w:rPr>
            <w:t>años.</w:t>
          </w:r>
        </w:sdtContent>
      </w:sdt>
      <w:r w:rsidR="008C2552" w:rsidRPr="00504E2C">
        <w:rPr>
          <w:rFonts w:asciiTheme="minorHAnsi" w:hAnsiTheme="minorHAnsi" w:cstheme="minorHAnsi"/>
          <w:i/>
          <w:color w:val="FF0000"/>
          <w:lang w:eastAsia="es-ES"/>
        </w:rPr>
        <w:t>[Ej.: últimos años 20__20__20__]</w:t>
      </w:r>
      <w:r w:rsidR="00F33F43">
        <w:rPr>
          <w:rFonts w:asciiTheme="minorHAnsi" w:hAnsiTheme="minorHAnsi" w:cstheme="minorHAnsi"/>
          <w:i/>
          <w:color w:val="FF0000"/>
          <w:lang w:eastAsia="es-ES"/>
        </w:rPr>
        <w:t>.</w:t>
      </w:r>
    </w:p>
    <w:p w14:paraId="52FDD382" w14:textId="77777777" w:rsidR="005377B2" w:rsidRPr="00504E2C" w:rsidRDefault="005377B2" w:rsidP="00264A93">
      <w:pPr>
        <w:spacing w:after="0"/>
        <w:jc w:val="both"/>
        <w:rPr>
          <w:rFonts w:asciiTheme="minorHAnsi" w:eastAsia="Times New Roman" w:hAnsiTheme="minorHAnsi" w:cstheme="minorHAnsi"/>
          <w:i/>
          <w:color w:val="FF0000"/>
          <w:lang w:eastAsia="es-PY"/>
        </w:rPr>
      </w:pPr>
    </w:p>
    <w:bookmarkStart w:id="13" w:name="_Hlk32217586"/>
    <w:p w14:paraId="6EA7F40C" w14:textId="77777777" w:rsidR="00AB2EE8"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Content>
          <w:r w:rsidR="0012641C" w:rsidRPr="00504E2C">
            <w:rPr>
              <w:rFonts w:asciiTheme="minorHAnsi" w:hAnsiTheme="minorHAnsi" w:cstheme="minorHAnsi"/>
              <w:b/>
              <w:sz w:val="22"/>
              <w:szCs w:val="22"/>
              <w:lang w:eastAsia="es-PY"/>
            </w:rPr>
            <w:t>Requisitos documentales para la evaluación de la experiencia</w:t>
          </w:r>
        </w:sdtContent>
      </w:sdt>
    </w:p>
    <w:p w14:paraId="3C4A57B0" w14:textId="77777777"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14:paraId="6982CA1B" w14:textId="77777777" w:rsidTr="00E11D3F">
        <w:trPr>
          <w:trHeight w:val="534"/>
          <w:jc w:val="center"/>
        </w:trPr>
        <w:tc>
          <w:tcPr>
            <w:tcW w:w="9373" w:type="dxa"/>
            <w:tcBorders>
              <w:top w:val="single" w:sz="2" w:space="0" w:color="auto"/>
              <w:bottom w:val="single" w:sz="2" w:space="0" w:color="auto"/>
            </w:tcBorders>
          </w:tcPr>
          <w:p w14:paraId="0B12C100" w14:textId="4A2922F2" w:rsidR="00AB2EE8" w:rsidRPr="00504E2C" w:rsidRDefault="00FC626D" w:rsidP="00FC626D">
            <w:pPr>
              <w:pStyle w:val="Prrafodelista"/>
              <w:spacing w:line="276" w:lineRule="auto"/>
              <w:ind w:left="454"/>
              <w:rPr>
                <w:rFonts w:asciiTheme="minorHAnsi" w:eastAsia="Arial Unicode MS" w:hAnsiTheme="minorHAnsi" w:cstheme="minorHAnsi"/>
                <w:sz w:val="22"/>
                <w:szCs w:val="22"/>
                <w:lang w:val="es-ES" w:eastAsia="es-ES"/>
              </w:rPr>
            </w:pPr>
            <w:r w:rsidRPr="00FC626D">
              <w:rPr>
                <w:rFonts w:asciiTheme="minorHAnsi" w:eastAsia="Arial Unicode MS" w:hAnsiTheme="minorHAnsi" w:cstheme="minorHAnsi"/>
                <w:sz w:val="22"/>
                <w:szCs w:val="22"/>
                <w:lang w:val="es-ES" w:eastAsia="es-ES"/>
              </w:rPr>
              <w:lastRenderedPageBreak/>
              <w:t>1. No Aplica</w:t>
            </w:r>
          </w:p>
        </w:tc>
      </w:tr>
      <w:bookmarkEnd w:id="13"/>
    </w:tbl>
    <w:p w14:paraId="3F8856E7" w14:textId="77777777"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14:paraId="6C7AB71A" w14:textId="77777777"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14:paraId="3ACF62D2" w14:textId="77777777" w:rsidR="00892BC6"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14:paraId="410EEE3A" w14:textId="77777777"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Content>
        <w:p w14:paraId="74D5FC09" w14:textId="77777777"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14:paraId="5032E4B9" w14:textId="733C75A1" w:rsidR="00FC626D" w:rsidRDefault="00FC626D" w:rsidP="00FC626D">
      <w:pPr>
        <w:shd w:val="clear" w:color="auto" w:fill="FFFFFF"/>
        <w:spacing w:after="0"/>
        <w:jc w:val="both"/>
        <w:rPr>
          <w:b/>
          <w:bCs/>
        </w:rPr>
      </w:pPr>
      <w:r>
        <w:rPr>
          <w:b/>
          <w:bCs/>
        </w:rPr>
        <w:t>La experiencia se halla determinada en la matriz de evaluación de calidad</w:t>
      </w:r>
    </w:p>
    <w:p w14:paraId="1EF8D3F5" w14:textId="77777777" w:rsidR="00FC626D" w:rsidRPr="00504E2C" w:rsidRDefault="00FC626D" w:rsidP="00FC626D">
      <w:pPr>
        <w:shd w:val="clear" w:color="auto" w:fill="FFFFFF"/>
        <w:spacing w:after="0"/>
        <w:jc w:val="both"/>
        <w:rPr>
          <w:rFonts w:asciiTheme="minorHAnsi" w:eastAsia="Times New Roman" w:hAnsiTheme="minorHAnsi" w:cstheme="minorHAnsi"/>
          <w:i/>
          <w:color w:val="FF0000"/>
          <w:lang w:eastAsia="es-PY"/>
        </w:rPr>
      </w:pPr>
    </w:p>
    <w:bookmarkStart w:id="14" w:name="_Hlk32217609"/>
    <w:bookmarkStart w:id="15" w:name="_Hlk32826166"/>
    <w:p w14:paraId="60DF7C54" w14:textId="77777777" w:rsidR="00AB2EE8" w:rsidRPr="00504E2C" w:rsidRDefault="00000000"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14:paraId="78B1826C" w14:textId="77777777"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Content>
        <w:p w14:paraId="4CE55641" w14:textId="77777777"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p w14:paraId="152AE08B" w14:textId="77777777" w:rsidR="000318CD" w:rsidRPr="000318CD" w:rsidRDefault="000318CD" w:rsidP="000318CD">
      <w:pPr>
        <w:pStyle w:val="Prrafodelista"/>
        <w:spacing w:line="276" w:lineRule="auto"/>
        <w:ind w:left="360"/>
        <w:rPr>
          <w:rFonts w:asciiTheme="minorHAnsi" w:hAnsiTheme="minorHAnsi" w:cstheme="minorHAnsi"/>
          <w:b/>
          <w:sz w:val="22"/>
          <w:szCs w:val="22"/>
          <w:lang w:eastAsia="es-PY"/>
        </w:rPr>
      </w:pPr>
    </w:p>
    <w:tbl>
      <w:tblPr>
        <w:tblStyle w:val="Tablaconcuadrcula"/>
        <w:tblW w:w="0" w:type="auto"/>
        <w:tblLook w:val="04A0" w:firstRow="1" w:lastRow="0" w:firstColumn="1" w:lastColumn="0" w:noHBand="0" w:noVBand="1"/>
      </w:tblPr>
      <w:tblGrid>
        <w:gridCol w:w="9736"/>
      </w:tblGrid>
      <w:tr w:rsidR="00AB2EE8" w:rsidRPr="00504E2C" w14:paraId="5A4E00C5" w14:textId="77777777" w:rsidTr="00571245">
        <w:tc>
          <w:tcPr>
            <w:tcW w:w="9737" w:type="dxa"/>
            <w:shd w:val="clear" w:color="auto" w:fill="auto"/>
          </w:tcPr>
          <w:bookmarkEnd w:id="14"/>
          <w:p w14:paraId="28F501AD" w14:textId="02DAD6D5" w:rsidR="00AB2EE8" w:rsidRPr="00FC626D" w:rsidRDefault="00FC626D" w:rsidP="00FC626D">
            <w:pPr>
              <w:pStyle w:val="Prrafodelista"/>
              <w:numPr>
                <w:ilvl w:val="0"/>
                <w:numId w:val="17"/>
              </w:numPr>
              <w:rPr>
                <w:rFonts w:asciiTheme="minorHAnsi" w:hAnsiTheme="minorHAnsi" w:cstheme="minorHAnsi"/>
                <w:i/>
                <w:color w:val="FF0000"/>
                <w:sz w:val="22"/>
                <w:szCs w:val="22"/>
                <w:lang w:val="es-ES" w:eastAsia="es-ES"/>
              </w:rPr>
            </w:pPr>
            <w:r w:rsidRPr="00FC626D">
              <w:rPr>
                <w:rFonts w:asciiTheme="minorHAnsi" w:hAnsiTheme="minorHAnsi" w:cstheme="minorHAnsi"/>
                <w:i/>
                <w:color w:val="FF0000"/>
                <w:sz w:val="22"/>
                <w:szCs w:val="22"/>
                <w:lang w:val="es-ES" w:eastAsia="es-ES"/>
              </w:rPr>
              <w:t xml:space="preserve">No Aplica </w:t>
            </w:r>
          </w:p>
        </w:tc>
      </w:tr>
      <w:bookmarkEnd w:id="15"/>
    </w:tbl>
    <w:p w14:paraId="6FA8DE6E" w14:textId="77777777" w:rsidR="00082A70" w:rsidRPr="00504E2C" w:rsidRDefault="00082A70" w:rsidP="00264A93">
      <w:pPr>
        <w:pStyle w:val="Ttulo"/>
        <w:spacing w:line="276" w:lineRule="auto"/>
        <w:ind w:left="0"/>
        <w:jc w:val="both"/>
        <w:rPr>
          <w:rFonts w:asciiTheme="minorHAnsi" w:hAnsiTheme="minorHAnsi" w:cstheme="minorHAnsi"/>
          <w:sz w:val="22"/>
          <w:szCs w:val="22"/>
          <w:highlight w:val="cyan"/>
        </w:rPr>
      </w:pPr>
    </w:p>
    <w:bookmarkStart w:id="16" w:name="_Hlk32826215"/>
    <w:p w14:paraId="3C6A0CA9" w14:textId="77777777" w:rsidR="009017C6" w:rsidRPr="00504E2C" w:rsidRDefault="00000000"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Content>
          <w:r w:rsidR="009017C6" w:rsidRPr="00504E2C">
            <w:rPr>
              <w:rFonts w:asciiTheme="minorHAnsi" w:hAnsiTheme="minorHAnsi" w:cstheme="minorHAnsi"/>
            </w:rPr>
            <w:t>Otros criterios que la convocante requiera</w:t>
          </w:r>
        </w:sdtContent>
      </w:sdt>
    </w:p>
    <w:p w14:paraId="4B747C0C" w14:textId="77777777"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14:paraId="4EC7AB3B" w14:textId="11E22DD5" w:rsidR="009017C6" w:rsidRPr="00504E2C" w:rsidRDefault="00000000"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406B0E">
            <w:rPr>
              <w:rFonts w:asciiTheme="minorHAnsi" w:hAnsiTheme="minorHAnsi" w:cstheme="minorHAnsi"/>
              <w:b w:val="0"/>
              <w:color w:val="808080" w:themeColor="background1" w:themeShade="80"/>
              <w:sz w:val="22"/>
              <w:szCs w:val="22"/>
              <w:lang w:val="es-PY"/>
            </w:rPr>
            <w:t>NO APLICA</w:t>
          </w:r>
        </w:sdtContent>
      </w:sdt>
    </w:p>
    <w:p w14:paraId="5D00CC3A" w14:textId="77777777"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14:paraId="02A7A617"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Content>
        <w:p w14:paraId="749B6BBC"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09811206"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14:paraId="379D2B00"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14:paraId="23876908" w14:textId="77777777"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14:paraId="1CD51D11" w14:textId="77777777" w:rsidR="00247413" w:rsidRPr="00504E2C" w:rsidRDefault="00247413" w:rsidP="00264A93">
      <w:pPr>
        <w:pStyle w:val="Ttulo"/>
        <w:spacing w:line="276" w:lineRule="auto"/>
        <w:ind w:left="0"/>
        <w:jc w:val="both"/>
        <w:rPr>
          <w:rFonts w:asciiTheme="minorHAnsi" w:hAnsiTheme="minorHAnsi" w:cstheme="minorHAnsi"/>
          <w:b w:val="0"/>
          <w:sz w:val="22"/>
          <w:szCs w:val="22"/>
        </w:rPr>
      </w:pPr>
    </w:p>
    <w:p w14:paraId="36C8E1C1" w14:textId="77777777" w:rsidR="00247413" w:rsidRPr="00504E2C" w:rsidRDefault="00000000"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Content>
          <w:r w:rsidR="00247413" w:rsidRPr="00504E2C">
            <w:rPr>
              <w:rFonts w:asciiTheme="minorHAnsi" w:hAnsiTheme="minorHAnsi" w:cstheme="minorHAnsi"/>
              <w:b/>
              <w:color w:val="000000"/>
              <w:sz w:val="22"/>
              <w:szCs w:val="22"/>
              <w:lang w:eastAsia="es-PY"/>
            </w:rPr>
            <w:t>Disconformidades, errores y omisiones</w:t>
          </w:r>
        </w:sdtContent>
      </w:sdt>
    </w:p>
    <w:p w14:paraId="53897504" w14:textId="77777777"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Content>
        <w:p w14:paraId="5B5AF45E"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4B5D92CA"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FD524A6"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p>
        <w:p w14:paraId="0EEBE945"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14:paraId="0B60C44D"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lastRenderedPageBreak/>
            <w:t>a)  Si hay una discrepancia entre un precio unitario y el precio total obtenido al multiplicar ese precio unitario por las cantidades correspondientes, prevalecerá el precio unitario y el precio total será corregido.</w:t>
          </w:r>
        </w:p>
        <w:p w14:paraId="1A577559"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14:paraId="283D93BA" w14:textId="77777777"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14:paraId="5D59097B" w14:textId="77777777"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3BCD9564" w14:textId="77777777" w:rsidR="003B61CC" w:rsidRPr="00504E2C" w:rsidRDefault="003B61CC" w:rsidP="00264A93">
      <w:pPr>
        <w:spacing w:after="0"/>
        <w:jc w:val="both"/>
        <w:rPr>
          <w:rFonts w:asciiTheme="minorHAnsi" w:eastAsia="Times New Roman" w:hAnsiTheme="minorHAnsi" w:cstheme="minorHAnsi"/>
          <w:color w:val="000000"/>
          <w:lang w:eastAsia="es-PY"/>
        </w:rPr>
      </w:pPr>
    </w:p>
    <w:p w14:paraId="58E8F1C5" w14:textId="77777777" w:rsidR="00617ACE" w:rsidRPr="00504E2C" w:rsidRDefault="00000000"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Content>
          <w:r w:rsidR="00617ACE" w:rsidRPr="00504E2C">
            <w:rPr>
              <w:rFonts w:asciiTheme="minorHAnsi" w:hAnsiTheme="minorHAnsi" w:cstheme="minorHAnsi"/>
            </w:rPr>
            <w:t>Criterio de desempate de ofertas</w:t>
          </w:r>
        </w:sdtContent>
      </w:sdt>
    </w:p>
    <w:p w14:paraId="7B90079A" w14:textId="77777777"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6"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Content>
        <w:p w14:paraId="5F809482" w14:textId="77777777"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14:paraId="62CE18EA" w14:textId="77777777" w:rsidR="00D258FC" w:rsidRPr="00504E2C" w:rsidRDefault="00D258FC" w:rsidP="00264A93">
      <w:pPr>
        <w:spacing w:after="0"/>
        <w:jc w:val="both"/>
        <w:rPr>
          <w:rFonts w:asciiTheme="minorHAnsi" w:hAnsiTheme="minorHAnsi" w:cstheme="minorHAnsi"/>
          <w:bCs/>
          <w:i/>
          <w:color w:val="000000"/>
          <w:lang w:eastAsia="es-PY"/>
        </w:rPr>
      </w:pPr>
    </w:p>
    <w:p w14:paraId="179EB31C" w14:textId="77777777" w:rsidR="00D258FC" w:rsidRPr="00504E2C" w:rsidRDefault="00000000"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Content>
          <w:r w:rsidR="00D258FC" w:rsidRPr="00504E2C">
            <w:rPr>
              <w:rFonts w:asciiTheme="minorHAnsi" w:hAnsiTheme="minorHAnsi" w:cstheme="minorHAnsi"/>
              <w:sz w:val="22"/>
              <w:szCs w:val="22"/>
            </w:rPr>
            <w:t>Criterios de Adjudicación</w:t>
          </w:r>
        </w:sdtContent>
      </w:sdt>
    </w:p>
    <w:p w14:paraId="3E49F471" w14:textId="77777777"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Content>
        <w:p w14:paraId="36336087"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6C0AEDD6"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7A531FED"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14:paraId="61FCCA98"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39F52108"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0C00F465" w14:textId="77777777" w:rsidR="00D258FC" w:rsidRPr="00504E2C" w:rsidRDefault="00D258FC" w:rsidP="00264A93">
          <w:pPr>
            <w:spacing w:after="0"/>
            <w:jc w:val="both"/>
            <w:rPr>
              <w:rFonts w:asciiTheme="minorHAnsi" w:eastAsia="Times New Roman" w:hAnsiTheme="minorHAnsi" w:cstheme="minorHAnsi"/>
              <w:color w:val="000000"/>
              <w:lang w:eastAsia="es-PY"/>
            </w:rPr>
          </w:pPr>
        </w:p>
        <w:p w14:paraId="1BAC7AEB"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14:paraId="42F45400"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Content>
        <w:p w14:paraId="32475A8B"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76695877"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4273C27E"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14:paraId="6DF93FF3"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0E1747DD" w14:textId="77777777"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 xml:space="preserve">3. Al momento de adjudicar el contrato, la convocante se reserva el derecho a disminuir la cantidad de Bienes y/o Servicios requeridos, por razones de disponibilidad presupuestaria u otras razones </w:t>
          </w:r>
          <w:r w:rsidRPr="00504E2C">
            <w:rPr>
              <w:rFonts w:asciiTheme="minorHAnsi" w:hAnsiTheme="minorHAnsi" w:cstheme="minorHAnsi"/>
              <w:b w:val="0"/>
              <w:sz w:val="22"/>
              <w:szCs w:val="22"/>
            </w:rPr>
            <w:lastRenderedPageBreak/>
            <w:t>debidamente justificadas. Estas variaciones no podrán alterar los precios unitarios u otros términos y condiciones de la oferta y de los documentos de la licitación.</w:t>
          </w:r>
        </w:p>
        <w:p w14:paraId="2E2CA30E" w14:textId="77777777" w:rsidR="00D258FC" w:rsidRPr="00504E2C" w:rsidRDefault="00D258FC" w:rsidP="00264A93">
          <w:pPr>
            <w:pStyle w:val="Ttulo"/>
            <w:spacing w:line="276" w:lineRule="auto"/>
            <w:jc w:val="both"/>
            <w:rPr>
              <w:rFonts w:asciiTheme="minorHAnsi" w:hAnsiTheme="minorHAnsi" w:cstheme="minorHAnsi"/>
              <w:b w:val="0"/>
              <w:sz w:val="22"/>
              <w:szCs w:val="22"/>
            </w:rPr>
          </w:pPr>
        </w:p>
        <w:p w14:paraId="01782BA7" w14:textId="77777777"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3479756F" w14:textId="77777777" w:rsidR="000318CD" w:rsidRPr="00504E2C" w:rsidRDefault="000318CD" w:rsidP="00264A93">
      <w:pPr>
        <w:pStyle w:val="Ttulo"/>
        <w:spacing w:line="276" w:lineRule="auto"/>
        <w:ind w:left="0"/>
        <w:jc w:val="both"/>
        <w:rPr>
          <w:rFonts w:asciiTheme="minorHAnsi" w:hAnsiTheme="minorHAnsi" w:cstheme="minorHAnsi"/>
          <w:b w:val="0"/>
          <w:sz w:val="22"/>
          <w:szCs w:val="22"/>
        </w:rPr>
      </w:pPr>
    </w:p>
    <w:p w14:paraId="329AE9C2" w14:textId="77777777" w:rsidR="00D258FC" w:rsidRPr="00504E2C" w:rsidRDefault="00000000"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Content>
          <w:r w:rsidR="00D258FC" w:rsidRPr="00504E2C">
            <w:rPr>
              <w:rFonts w:asciiTheme="minorHAnsi" w:hAnsiTheme="minorHAnsi" w:cstheme="minorHAnsi"/>
              <w:sz w:val="22"/>
              <w:szCs w:val="22"/>
            </w:rPr>
            <w:t>Notificaciones</w:t>
          </w:r>
        </w:sdtContent>
      </w:sdt>
    </w:p>
    <w:p w14:paraId="7C06876C" w14:textId="77777777"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7"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Content>
        <w:bookmarkEnd w:id="17" w:displacedByCustomXml="prev"/>
        <w:p w14:paraId="2186332C"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3465D90E"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4244BF29"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14:paraId="62664FE6"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0A1419C0"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14:paraId="402CA381" w14:textId="77777777"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14:paraId="0B897404"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8" w:name="_Hlk32826954"/>
    <w:p w14:paraId="3334835D" w14:textId="77777777" w:rsidR="00D258FC" w:rsidRPr="00504E2C" w:rsidRDefault="00000000"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Content>
          <w:r w:rsidR="00D258FC" w:rsidRPr="00504E2C">
            <w:rPr>
              <w:rFonts w:asciiTheme="minorHAnsi" w:hAnsiTheme="minorHAnsi" w:cstheme="minorHAnsi"/>
              <w:sz w:val="22"/>
              <w:szCs w:val="22"/>
            </w:rPr>
            <w:t>Audiencia Informativa</w:t>
          </w:r>
        </w:sdtContent>
      </w:sdt>
    </w:p>
    <w:p w14:paraId="00A04C53" w14:textId="77777777"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Content>
        <w:bookmarkEnd w:id="18" w:displacedByCustomXml="prev"/>
        <w:p w14:paraId="209CAED9"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14:paraId="35EC7222"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14:paraId="4AE34347" w14:textId="77777777"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14:paraId="0B98D084" w14:textId="77777777"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14:paraId="008403A4" w14:textId="77777777" w:rsidR="00F940E9" w:rsidRPr="00504E2C" w:rsidRDefault="0000000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14:paraId="014D6CD9" w14:textId="77777777"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14:paraId="12556507" w14:textId="77777777"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711166C1" w14:textId="77777777" w:rsidR="00E95E1C" w:rsidRPr="00504E2C" w:rsidRDefault="00E95E1C" w:rsidP="00264A93">
          <w:pPr>
            <w:tabs>
              <w:tab w:val="right" w:leader="dot" w:pos="9000"/>
            </w:tabs>
            <w:spacing w:after="0"/>
            <w:jc w:val="both"/>
            <w:rPr>
              <w:rFonts w:asciiTheme="minorHAnsi" w:hAnsiTheme="minorHAnsi" w:cstheme="minorHAnsi"/>
              <w:bCs/>
              <w:lang w:val="es-ES"/>
            </w:rPr>
          </w:pPr>
        </w:p>
        <w:p w14:paraId="439FDBB5"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66BC8C0A"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14:paraId="6A553AF0" w14:textId="77777777"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14:paraId="62C30B30" w14:textId="77777777"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14:paraId="6F910FE5" w14:textId="77777777"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14:paraId="5FE60F7E" w14:textId="7ADD2FF8" w:rsidR="00E95E1C" w:rsidRPr="00406B0E"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406B0E">
        <w:rPr>
          <w:rFonts w:asciiTheme="minorHAnsi" w:hAnsiTheme="minorHAnsi" w:cstheme="minorHAnsi"/>
          <w:bCs/>
          <w:i/>
          <w:sz w:val="22"/>
          <w:szCs w:val="22"/>
          <w:lang w:eastAsia="es-PY"/>
        </w:rPr>
        <w:t>Identificar el nombre, cargo y la dependencia de la Institución de quien solicita el llamado a ser publicado.</w:t>
      </w:r>
      <w:r w:rsidR="00406B0E" w:rsidRPr="00406B0E">
        <w:rPr>
          <w:rFonts w:asciiTheme="minorHAnsi" w:hAnsiTheme="minorHAnsi" w:cstheme="minorHAnsi"/>
          <w:bCs/>
          <w:i/>
          <w:sz w:val="22"/>
          <w:szCs w:val="22"/>
          <w:lang w:eastAsia="es-PY"/>
        </w:rPr>
        <w:t xml:space="preserve"> </w:t>
      </w:r>
      <w:r w:rsidR="00195C3C">
        <w:rPr>
          <w:rFonts w:asciiTheme="minorHAnsi" w:hAnsiTheme="minorHAnsi" w:cstheme="minorHAnsi"/>
          <w:b/>
          <w:iCs/>
          <w:sz w:val="22"/>
          <w:szCs w:val="22"/>
          <w:lang w:eastAsia="es-PY"/>
        </w:rPr>
        <w:t>Ariel Chamorro</w:t>
      </w:r>
      <w:r w:rsidR="00406B0E" w:rsidRPr="00406B0E">
        <w:rPr>
          <w:rFonts w:asciiTheme="minorHAnsi" w:hAnsiTheme="minorHAnsi" w:cstheme="minorHAnsi"/>
          <w:b/>
          <w:iCs/>
          <w:sz w:val="22"/>
          <w:szCs w:val="22"/>
          <w:lang w:eastAsia="es-PY"/>
        </w:rPr>
        <w:t xml:space="preserve"> – </w:t>
      </w:r>
      <w:r w:rsidR="00195C3C">
        <w:rPr>
          <w:rFonts w:asciiTheme="minorHAnsi" w:hAnsiTheme="minorHAnsi" w:cstheme="minorHAnsi"/>
          <w:b/>
          <w:iCs/>
          <w:sz w:val="22"/>
          <w:szCs w:val="22"/>
          <w:lang w:eastAsia="es-PY"/>
        </w:rPr>
        <w:t>Dir de Administración y Finanzas</w:t>
      </w:r>
      <w:r w:rsidR="00406B0E" w:rsidRPr="00406B0E">
        <w:rPr>
          <w:rFonts w:asciiTheme="minorHAnsi" w:hAnsiTheme="minorHAnsi" w:cstheme="minorHAnsi"/>
          <w:b/>
          <w:iCs/>
          <w:sz w:val="22"/>
          <w:szCs w:val="22"/>
          <w:lang w:eastAsia="es-PY"/>
        </w:rPr>
        <w:t xml:space="preserve"> de la Municipalidad de </w:t>
      </w:r>
      <w:r w:rsidR="00195C3C">
        <w:rPr>
          <w:rFonts w:asciiTheme="minorHAnsi" w:hAnsiTheme="minorHAnsi" w:cstheme="minorHAnsi"/>
          <w:b/>
          <w:iCs/>
          <w:sz w:val="22"/>
          <w:szCs w:val="22"/>
          <w:lang w:eastAsia="es-PY"/>
        </w:rPr>
        <w:t>Pirapo</w:t>
      </w:r>
      <w:r w:rsidR="00406B0E" w:rsidRPr="00406B0E">
        <w:rPr>
          <w:rFonts w:asciiTheme="minorHAnsi" w:hAnsiTheme="minorHAnsi" w:cstheme="minorHAnsi"/>
          <w:b/>
          <w:iCs/>
          <w:sz w:val="22"/>
          <w:szCs w:val="22"/>
          <w:lang w:eastAsia="es-PY"/>
        </w:rPr>
        <w:t>.</w:t>
      </w:r>
    </w:p>
    <w:p w14:paraId="17ED4611" w14:textId="50849CB4" w:rsidR="00E95E1C" w:rsidRPr="00406B0E"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406B0E">
        <w:rPr>
          <w:rFonts w:asciiTheme="minorHAnsi" w:hAnsiTheme="minorHAnsi" w:cstheme="minorHAnsi"/>
          <w:bCs/>
          <w:i/>
          <w:sz w:val="22"/>
          <w:szCs w:val="22"/>
          <w:lang w:eastAsia="es-PY"/>
        </w:rPr>
        <w:t>Justificar la necesidad que se pretende satisfacer mediante la contratación a ser realizada.</w:t>
      </w:r>
      <w:r w:rsidR="00406B0E">
        <w:rPr>
          <w:rFonts w:asciiTheme="minorHAnsi" w:hAnsiTheme="minorHAnsi" w:cstheme="minorHAnsi"/>
          <w:bCs/>
          <w:i/>
          <w:sz w:val="22"/>
          <w:szCs w:val="22"/>
          <w:lang w:eastAsia="es-PY"/>
        </w:rPr>
        <w:t xml:space="preserve"> </w:t>
      </w:r>
      <w:r w:rsidR="00406B0E" w:rsidRPr="00406B0E">
        <w:rPr>
          <w:rFonts w:asciiTheme="minorHAnsi" w:hAnsiTheme="minorHAnsi" w:cstheme="minorHAnsi"/>
          <w:b/>
          <w:iCs/>
          <w:sz w:val="22"/>
          <w:szCs w:val="22"/>
          <w:lang w:eastAsia="es-PY"/>
        </w:rPr>
        <w:t xml:space="preserve">Necesitamos contar con servicio de consultoría a la UNIDAD OPERATIVA DE CONTRATACIONES (UOC) para la Municipalidad de </w:t>
      </w:r>
      <w:r w:rsidR="00195C3C">
        <w:rPr>
          <w:rFonts w:asciiTheme="minorHAnsi" w:hAnsiTheme="minorHAnsi" w:cstheme="minorHAnsi"/>
          <w:b/>
          <w:iCs/>
          <w:sz w:val="22"/>
          <w:szCs w:val="22"/>
          <w:lang w:eastAsia="es-PY"/>
        </w:rPr>
        <w:t>Pirapo</w:t>
      </w:r>
      <w:r w:rsidR="00406B0E" w:rsidRPr="00406B0E">
        <w:rPr>
          <w:rFonts w:asciiTheme="minorHAnsi" w:hAnsiTheme="minorHAnsi" w:cstheme="minorHAnsi"/>
          <w:b/>
          <w:iCs/>
          <w:sz w:val="22"/>
          <w:szCs w:val="22"/>
          <w:lang w:eastAsia="es-PY"/>
        </w:rPr>
        <w:t>. Contar con un servicio técnico – profesional adecuado, versado en la materia, y que tenga la experiencia necesaria para poder llevar adelante los procesos licitatorios del ejercicio fiscal 2024</w:t>
      </w:r>
    </w:p>
    <w:p w14:paraId="04A5C63B" w14:textId="54FF7666" w:rsidR="00E95E1C" w:rsidRPr="00406B0E"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406B0E">
        <w:rPr>
          <w:rFonts w:asciiTheme="minorHAnsi" w:hAnsiTheme="minorHAnsi" w:cstheme="minorHAnsi"/>
          <w:bCs/>
          <w:i/>
          <w:sz w:val="22"/>
          <w:szCs w:val="22"/>
          <w:lang w:eastAsia="es-PY"/>
        </w:rPr>
        <w:t xml:space="preserve">Justificar la planificación. (si se trata de un llamado periódico o sucesivo, o si el mismo responde a una necesidad temporal) </w:t>
      </w:r>
      <w:r w:rsidR="00406B0E" w:rsidRPr="00406B0E">
        <w:rPr>
          <w:b/>
          <w:bCs/>
          <w:sz w:val="22"/>
          <w:szCs w:val="22"/>
        </w:rPr>
        <w:t>Se trata de un llamado Periódico.</w:t>
      </w:r>
    </w:p>
    <w:p w14:paraId="66B286EB" w14:textId="635B00ED" w:rsidR="00E95E1C" w:rsidRPr="00406B0E" w:rsidRDefault="00E95E1C" w:rsidP="00264A93">
      <w:pPr>
        <w:pStyle w:val="Prrafodelista"/>
        <w:numPr>
          <w:ilvl w:val="0"/>
          <w:numId w:val="26"/>
        </w:numPr>
        <w:tabs>
          <w:tab w:val="left" w:pos="709"/>
        </w:tabs>
        <w:suppressAutoHyphens/>
        <w:spacing w:line="276" w:lineRule="auto"/>
        <w:rPr>
          <w:rFonts w:asciiTheme="minorHAnsi" w:hAnsiTheme="minorHAnsi" w:cstheme="minorHAnsi"/>
          <w:i/>
          <w:iCs/>
          <w:sz w:val="22"/>
          <w:szCs w:val="22"/>
          <w:lang w:val="es-ES"/>
        </w:rPr>
      </w:pPr>
      <w:r w:rsidRPr="00406B0E">
        <w:rPr>
          <w:rFonts w:asciiTheme="minorHAnsi" w:hAnsiTheme="minorHAnsi" w:cstheme="minorHAnsi"/>
          <w:bCs/>
          <w:i/>
          <w:sz w:val="22"/>
          <w:szCs w:val="22"/>
          <w:lang w:eastAsia="es-PY"/>
        </w:rPr>
        <w:t>Justificar las especificaciones técnicas establecidas</w:t>
      </w:r>
      <w:r w:rsidR="00406B0E" w:rsidRPr="00406B0E">
        <w:rPr>
          <w:rFonts w:asciiTheme="minorHAnsi" w:hAnsiTheme="minorHAnsi" w:cstheme="minorHAnsi"/>
          <w:i/>
          <w:sz w:val="22"/>
          <w:szCs w:val="22"/>
        </w:rPr>
        <w:t xml:space="preserve">: </w:t>
      </w:r>
      <w:r w:rsidR="00406B0E" w:rsidRPr="00406B0E">
        <w:rPr>
          <w:rFonts w:asciiTheme="minorHAnsi" w:hAnsiTheme="minorHAnsi" w:cstheme="minorHAnsi"/>
          <w:b/>
          <w:bCs/>
          <w:iCs/>
          <w:sz w:val="22"/>
          <w:szCs w:val="22"/>
        </w:rPr>
        <w:t xml:space="preserve">El presente servicio tiene como objetivo de dotar de servicio técnico especializado a la UOC de la Municipalidad de </w:t>
      </w:r>
      <w:r w:rsidR="00195C3C">
        <w:rPr>
          <w:rFonts w:asciiTheme="minorHAnsi" w:hAnsiTheme="minorHAnsi" w:cstheme="minorHAnsi"/>
          <w:b/>
          <w:iCs/>
          <w:sz w:val="22"/>
          <w:szCs w:val="22"/>
          <w:lang w:eastAsia="es-PY"/>
        </w:rPr>
        <w:t>Pirapo</w:t>
      </w:r>
      <w:r w:rsidR="00406B0E" w:rsidRPr="00406B0E">
        <w:rPr>
          <w:rFonts w:asciiTheme="minorHAnsi" w:hAnsiTheme="minorHAnsi" w:cstheme="minorHAnsi"/>
          <w:b/>
          <w:bCs/>
          <w:iCs/>
          <w:sz w:val="22"/>
          <w:szCs w:val="22"/>
        </w:rPr>
        <w:t>. -</w:t>
      </w:r>
    </w:p>
    <w:p w14:paraId="69EEDC21" w14:textId="77777777"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9"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Content>
        <w:p w14:paraId="0B7FDA5F" w14:textId="77777777"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9"/>
          <w:r w:rsidR="006127D7" w:rsidRPr="00504E2C">
            <w:rPr>
              <w:rFonts w:asciiTheme="minorHAnsi" w:hAnsiTheme="minorHAnsi" w:cstheme="minorHAnsi"/>
              <w:noProof/>
              <w:sz w:val="22"/>
              <w:szCs w:val="22"/>
              <w:lang w:val="es-ES" w:eastAsia="es-ES"/>
            </w:rPr>
            <w:drawing>
              <wp:inline distT="0" distB="0" distL="0" distR="0" wp14:anchorId="7DB7435C" wp14:editId="7AA01BC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1AB383E3" w14:textId="77777777"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14:paraId="73D75023" w14:textId="77777777"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14:paraId="262A4328" w14:textId="77777777" w:rsidR="00E95E1C" w:rsidRPr="00504E2C" w:rsidRDefault="00E95E1C" w:rsidP="00264A93">
          <w:pPr>
            <w:suppressAutoHyphens/>
            <w:spacing w:after="0"/>
            <w:jc w:val="both"/>
            <w:rPr>
              <w:rFonts w:asciiTheme="minorHAnsi" w:hAnsiTheme="minorHAnsi" w:cstheme="minorHAnsi"/>
              <w:bCs/>
              <w:i/>
            </w:rPr>
          </w:pPr>
        </w:p>
        <w:p w14:paraId="3E5F137F"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14:paraId="607BD14B"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constituyen los puntos de referencia contra los cuales la convocante podrá verificar el cumplimiento técnico de las ofertas y posteriormente evaluarlas. Por lo tanto, unas EETT bien </w:t>
          </w:r>
          <w:r w:rsidRPr="00263DB4">
            <w:rPr>
              <w:rFonts w:asciiTheme="minorHAnsi" w:eastAsia="Calibri" w:hAnsiTheme="minorHAnsi" w:cstheme="minorHAnsi"/>
              <w:iCs/>
              <w:sz w:val="22"/>
              <w:szCs w:val="22"/>
              <w:lang w:val="es-ES"/>
            </w:rPr>
            <w:lastRenderedPageBreak/>
            <w:t>definidas facilitarán a los oferentes la preparación de ofertas que se ajusten a los documentos de licitación, y a la convocante el examen, evaluación y comparación de las ofertas.</w:t>
          </w:r>
        </w:p>
        <w:p w14:paraId="09190224"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14:paraId="1F73D50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14:paraId="39C03EFE"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14:paraId="1F3D5AC3"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14:paraId="0FCF9F1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14:paraId="2B1619CE"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14:paraId="09E8CA62"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14:paraId="42A8BD36"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14:paraId="5E6F8F84"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14:paraId="78E19F0E"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14:paraId="029FCFB4"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14:paraId="47EFEA5B"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14:paraId="59FE8737"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14:paraId="149637E1" w14:textId="77777777"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14:paraId="61EA5F9E" w14:textId="77777777"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lastRenderedPageBreak/>
            <w:t>Si se debe proporcionar un resumen de las EETT, la convocante deberá insertar la información en la tabla siguiente. El oferente preparará un cuadro similar para documentar el cumplimiento con los requerimientos.</w:t>
          </w:r>
        </w:p>
      </w:sdtContent>
    </w:sdt>
    <w:p w14:paraId="77632908" w14:textId="77777777"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Content>
        <w:p w14:paraId="322A02AE" w14:textId="77777777"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Content>
        <w:p w14:paraId="21EE640C" w14:textId="77777777"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0" w:type="auto"/>
        <w:tblInd w:w="7" w:type="dxa"/>
        <w:tblCellMar>
          <w:left w:w="0" w:type="dxa"/>
          <w:right w:w="0" w:type="dxa"/>
        </w:tblCellMar>
        <w:tblLook w:val="04A0" w:firstRow="1" w:lastRow="0" w:firstColumn="1" w:lastColumn="0" w:noHBand="0" w:noVBand="1"/>
      </w:tblPr>
      <w:tblGrid>
        <w:gridCol w:w="1314"/>
        <w:gridCol w:w="2781"/>
        <w:gridCol w:w="5582"/>
      </w:tblGrid>
      <w:tr w:rsidR="009A5D40" w14:paraId="1E665BDA" w14:textId="77777777" w:rsidTr="00ED2000">
        <w:tc>
          <w:tcPr>
            <w:tcW w:w="1314"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5180F63A" w14:textId="77777777" w:rsidR="009A5D40" w:rsidRPr="00263DB4" w:rsidRDefault="009A5D40">
            <w:pPr>
              <w:autoSpaceDE w:val="0"/>
              <w:autoSpaceDN w:val="0"/>
              <w:spacing w:before="120" w:after="120" w:line="240" w:lineRule="auto"/>
              <w:jc w:val="center"/>
              <w:rPr>
                <w:rFonts w:asciiTheme="minorHAnsi" w:hAnsiTheme="minorHAnsi" w:cstheme="minorHAnsi"/>
                <w:lang w:eastAsia="es-PY"/>
              </w:rPr>
            </w:pPr>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r w:rsidRPr="00263DB4">
              <w:rPr>
                <w:rFonts w:asciiTheme="minorHAnsi" w:hAnsiTheme="minorHAnsi" w:cstheme="minorHAnsi"/>
                <w:b/>
                <w:bCs/>
                <w:i/>
                <w:iCs/>
                <w:sz w:val="24"/>
                <w:szCs w:val="24"/>
              </w:rPr>
              <w:t>. De Artículo</w:t>
            </w:r>
          </w:p>
        </w:tc>
        <w:tc>
          <w:tcPr>
            <w:tcW w:w="278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5B72EF0D" w14:textId="77777777"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Nombre de los Bienes o Servicios</w:t>
            </w:r>
          </w:p>
        </w:tc>
        <w:tc>
          <w:tcPr>
            <w:tcW w:w="55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349B9B6" w14:textId="77777777"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ED2000" w:rsidRPr="00ED2000" w14:paraId="10FBA3AB" w14:textId="77777777" w:rsidTr="00ED2000">
        <w:tc>
          <w:tcPr>
            <w:tcW w:w="1314"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7DE80C7" w14:textId="64D0E7FF" w:rsidR="00ED2000" w:rsidRPr="00ED2000" w:rsidRDefault="00ED2000" w:rsidP="00ED2000">
            <w:pPr>
              <w:autoSpaceDE w:val="0"/>
              <w:autoSpaceDN w:val="0"/>
              <w:spacing w:before="120" w:after="120" w:line="240" w:lineRule="auto"/>
              <w:jc w:val="center"/>
              <w:rPr>
                <w:rFonts w:asciiTheme="minorHAnsi" w:hAnsiTheme="minorHAnsi" w:cstheme="minorHAnsi"/>
              </w:rPr>
            </w:pPr>
            <w:r w:rsidRPr="00ED2000">
              <w:rPr>
                <w:rFonts w:asciiTheme="minorHAnsi" w:hAnsiTheme="minorHAnsi" w:cstheme="minorHAnsi"/>
                <w:sz w:val="24"/>
                <w:szCs w:val="24"/>
                <w:lang w:val="es-ES"/>
              </w:rPr>
              <w:t>1</w:t>
            </w:r>
          </w:p>
        </w:tc>
        <w:tc>
          <w:tcPr>
            <w:tcW w:w="2781" w:type="dxa"/>
            <w:tcBorders>
              <w:top w:val="nil"/>
              <w:left w:val="nil"/>
              <w:bottom w:val="single" w:sz="8" w:space="0" w:color="auto"/>
              <w:right w:val="single" w:sz="8" w:space="0" w:color="auto"/>
            </w:tcBorders>
            <w:tcMar>
              <w:top w:w="0" w:type="dxa"/>
              <w:left w:w="45" w:type="dxa"/>
              <w:bottom w:w="0" w:type="dxa"/>
              <w:right w:w="45" w:type="dxa"/>
            </w:tcMar>
            <w:hideMark/>
          </w:tcPr>
          <w:p w14:paraId="0DFF302E" w14:textId="55FF9FA9" w:rsidR="00ED2000" w:rsidRPr="00ED2000" w:rsidRDefault="00ED2000" w:rsidP="00ED2000">
            <w:pPr>
              <w:autoSpaceDE w:val="0"/>
              <w:autoSpaceDN w:val="0"/>
              <w:spacing w:before="120" w:after="120" w:line="240" w:lineRule="auto"/>
              <w:jc w:val="center"/>
              <w:rPr>
                <w:rFonts w:asciiTheme="minorHAnsi" w:hAnsiTheme="minorHAnsi" w:cstheme="minorHAnsi"/>
              </w:rPr>
            </w:pPr>
            <w:r w:rsidRPr="00ED2000">
              <w:rPr>
                <w:rFonts w:asciiTheme="minorHAnsi" w:hAnsiTheme="minorHAnsi" w:cstheme="minorHAnsi"/>
                <w:sz w:val="24"/>
                <w:szCs w:val="24"/>
                <w:lang w:val="es-ES"/>
              </w:rPr>
              <w:t>Servicio de Consultoría a la UOC de la Municipalidad</w:t>
            </w:r>
          </w:p>
        </w:tc>
        <w:tc>
          <w:tcPr>
            <w:tcW w:w="5582" w:type="dxa"/>
            <w:tcBorders>
              <w:top w:val="nil"/>
              <w:left w:val="nil"/>
              <w:bottom w:val="single" w:sz="8" w:space="0" w:color="auto"/>
              <w:right w:val="single" w:sz="8" w:space="0" w:color="auto"/>
            </w:tcBorders>
            <w:tcMar>
              <w:top w:w="0" w:type="dxa"/>
              <w:left w:w="45" w:type="dxa"/>
              <w:bottom w:w="0" w:type="dxa"/>
              <w:right w:w="45" w:type="dxa"/>
            </w:tcMar>
            <w:vAlign w:val="center"/>
            <w:hideMark/>
          </w:tcPr>
          <w:p w14:paraId="54C7CC50"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1. Asesoramiento en la preparación, aprobación y carga en el Sitio Web del Plan Anual de Contrataciones de la Municipalidad, así como sus modificaciones y ampliaciones emergentes.</w:t>
            </w:r>
          </w:p>
          <w:p w14:paraId="0FF5FB99"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2. Asesoramiento para obtención de autorización de la Dirección de Infraestructura del Ministerio de Educación y Cultura para la intervención de instituciones educativas o y/o para provisión de equipamientos.</w:t>
            </w:r>
          </w:p>
          <w:p w14:paraId="6AC1CA96"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3. Asesoramiento en Elaboración de Pliegos de Bases y Condiciones de Licitaciones Públicas y Licitaciones por Concursos de Ofertas, y su proceso de aprobación en la Junta Municipal.</w:t>
            </w:r>
          </w:p>
          <w:p w14:paraId="2785CA90"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4. Participación en la planificación de la inversión de los Recursos Royalties y FONACIDE.</w:t>
            </w:r>
          </w:p>
          <w:p w14:paraId="52B8C9A2"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5. Asesoramiento y supervisión de los llamados a contratación de las distintas modalidades durante el ejercicio fiscal 2024, conforme al Plan Anual de Contrataciones, el Presupuesto Municipal.</w:t>
            </w:r>
          </w:p>
          <w:p w14:paraId="161C2518"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6. Participar en las aperturas de los sobres de ofertas en los casos en el que el responsable de UOC o el Intendente así lo requieran. Del mismo modo integrar los Comités de Evaluación de ofertas si fuere designado.</w:t>
            </w:r>
          </w:p>
          <w:p w14:paraId="50C7CA02"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7. Supervisar las certificaciones de obras y el proceso de ejecución contractual de las obras licitadas por la Municipalidad.</w:t>
            </w:r>
          </w:p>
          <w:p w14:paraId="1B9D82B9" w14:textId="77777777" w:rsidR="00ED2000" w:rsidRPr="00ED2000" w:rsidRDefault="00ED2000" w:rsidP="00ED2000">
            <w:pPr>
              <w:autoSpaceDE w:val="0"/>
              <w:autoSpaceDN w:val="0"/>
              <w:adjustRightInd w:val="0"/>
              <w:spacing w:after="0" w:line="240" w:lineRule="auto"/>
              <w:jc w:val="both"/>
              <w:rPr>
                <w:rFonts w:ascii="Arial" w:hAnsi="Arial" w:cs="Arial"/>
                <w:sz w:val="20"/>
                <w:szCs w:val="20"/>
              </w:rPr>
            </w:pPr>
            <w:r w:rsidRPr="00ED2000">
              <w:rPr>
                <w:rFonts w:ascii="Arial" w:hAnsi="Arial" w:cs="Arial"/>
                <w:sz w:val="20"/>
                <w:szCs w:val="20"/>
              </w:rPr>
              <w:t>8. Participar en la emisión de informes requeridos por la Dirección Nacional de Contrataciones Públicas, Contraloría General de la República, Ministerio de Hacienda y otras entidades requirentes, así como la participación en la preparación de las rendiciones de cuentas de la inversión de los fondos Royalties y FONACIDE.</w:t>
            </w:r>
          </w:p>
          <w:p w14:paraId="11E81F0B" w14:textId="04ACBE70" w:rsidR="00ED2000" w:rsidRPr="00ED2000" w:rsidRDefault="00ED2000" w:rsidP="00ED2000">
            <w:pPr>
              <w:autoSpaceDE w:val="0"/>
              <w:autoSpaceDN w:val="0"/>
              <w:spacing w:before="120" w:after="120" w:line="240" w:lineRule="auto"/>
              <w:jc w:val="both"/>
              <w:rPr>
                <w:rFonts w:asciiTheme="minorHAnsi" w:hAnsiTheme="minorHAnsi" w:cstheme="minorHAnsi"/>
              </w:rPr>
            </w:pPr>
            <w:r w:rsidRPr="00ED2000">
              <w:rPr>
                <w:rFonts w:ascii="Arial" w:hAnsi="Arial" w:cs="Arial"/>
                <w:sz w:val="20"/>
                <w:szCs w:val="20"/>
              </w:rPr>
              <w:t>9. Patrocinar y/o representar al Intendente para evacuar, en su caso, descargos en el marco de procedimientos de protestas de oferentes o investigaciones de oficio de la DNCP. -</w:t>
            </w:r>
          </w:p>
        </w:tc>
      </w:tr>
    </w:tbl>
    <w:p w14:paraId="55414165" w14:textId="77777777" w:rsidR="009A5D40" w:rsidRDefault="009A5D40" w:rsidP="009A5D40">
      <w:pPr>
        <w:autoSpaceDE w:val="0"/>
        <w:autoSpaceDN w:val="0"/>
        <w:spacing w:after="0" w:line="240" w:lineRule="auto"/>
        <w:rPr>
          <w:rFonts w:cs="Calibri"/>
        </w:rPr>
      </w:pPr>
      <w:r>
        <w:rPr>
          <w:sz w:val="20"/>
          <w:szCs w:val="20"/>
          <w:lang w:val="es-MX"/>
        </w:rPr>
        <w:t> </w:t>
      </w:r>
    </w:p>
    <w:p w14:paraId="4376B40E" w14:textId="77777777"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Content>
        <w:p w14:paraId="3BE65A4C" w14:textId="77777777"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14:paraId="0F22EDF4" w14:textId="77777777"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Content>
        <w:p w14:paraId="4A0F6309" w14:textId="77777777"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 xml:space="preserve">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w:t>
          </w:r>
          <w:r w:rsidRPr="00504E2C">
            <w:rPr>
              <w:rFonts w:asciiTheme="minorHAnsi" w:hAnsiTheme="minorHAnsi" w:cstheme="minorHAnsi"/>
              <w:iCs/>
              <w:color w:val="000000" w:themeColor="text1"/>
              <w:lang w:val="es-ES"/>
            </w:rPr>
            <w:lastRenderedPageBreak/>
            <w:t>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14:paraId="4B572F5A" w14:textId="77777777" w:rsidR="00AB2EE8" w:rsidRPr="00504E2C" w:rsidRDefault="00000000"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Content>
        <w:p w14:paraId="6AC07CCA" w14:textId="77777777"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14:paraId="75803D34" w14:textId="77777777" w:rsidR="00B7460F" w:rsidRPr="00504E2C" w:rsidRDefault="00B7460F" w:rsidP="00264A93">
      <w:pPr>
        <w:pStyle w:val="Prrafodelista"/>
        <w:suppressAutoHyphens/>
        <w:spacing w:line="276" w:lineRule="auto"/>
        <w:ind w:left="0"/>
        <w:rPr>
          <w:rFonts w:asciiTheme="minorHAnsi" w:hAnsiTheme="minorHAnsi" w:cstheme="minorHAnsi"/>
          <w:iCs/>
          <w:sz w:val="22"/>
          <w:szCs w:val="22"/>
          <w:lang w:val="es-ES"/>
        </w:rPr>
      </w:pPr>
    </w:p>
    <w:p w14:paraId="53B8DC57" w14:textId="2FE50712" w:rsidR="001D69BC" w:rsidRPr="00504E2C" w:rsidRDefault="00406B0E"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NO APLICA</w:t>
      </w:r>
    </w:p>
    <w:tbl>
      <w:tblPr>
        <w:tblStyle w:val="Tablaconcuadrcula"/>
        <w:tblW w:w="0" w:type="auto"/>
        <w:tblLook w:val="04A0" w:firstRow="1" w:lastRow="0" w:firstColumn="1" w:lastColumn="0" w:noHBand="0" w:noVBand="1"/>
      </w:tblPr>
      <w:tblGrid>
        <w:gridCol w:w="987"/>
        <w:gridCol w:w="1701"/>
        <w:gridCol w:w="1842"/>
        <w:gridCol w:w="1960"/>
        <w:gridCol w:w="1623"/>
        <w:gridCol w:w="1623"/>
      </w:tblGrid>
      <w:tr w:rsidR="001D69BC" w:rsidRPr="00504E2C" w14:paraId="4071A9CC" w14:textId="77777777" w:rsidTr="001D69BC">
        <w:tc>
          <w:tcPr>
            <w:tcW w:w="988" w:type="dxa"/>
            <w:vAlign w:val="center"/>
          </w:tcPr>
          <w:p w14:paraId="75E9D789"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14:paraId="26FE8C1F"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bien</w:t>
            </w:r>
          </w:p>
        </w:tc>
        <w:tc>
          <w:tcPr>
            <w:tcW w:w="1842" w:type="dxa"/>
            <w:vAlign w:val="center"/>
          </w:tcPr>
          <w:p w14:paraId="0E5243BA"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14:paraId="04FCEE79"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w:t>
            </w:r>
          </w:p>
        </w:tc>
        <w:tc>
          <w:tcPr>
            <w:tcW w:w="1623" w:type="dxa"/>
            <w:vAlign w:val="center"/>
          </w:tcPr>
          <w:p w14:paraId="76553866"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de entrega de los bienes</w:t>
            </w:r>
          </w:p>
        </w:tc>
        <w:tc>
          <w:tcPr>
            <w:tcW w:w="1623" w:type="dxa"/>
            <w:vAlign w:val="center"/>
          </w:tcPr>
          <w:p w14:paraId="3E6193D8"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entrega de los bienes</w:t>
            </w:r>
          </w:p>
        </w:tc>
      </w:tr>
      <w:tr w:rsidR="001D69BC" w:rsidRPr="00504E2C" w14:paraId="0E7E3120" w14:textId="77777777" w:rsidTr="001D69BC">
        <w:tc>
          <w:tcPr>
            <w:tcW w:w="988" w:type="dxa"/>
          </w:tcPr>
          <w:p w14:paraId="638BD943" w14:textId="7D804D24"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c>
          <w:tcPr>
            <w:tcW w:w="1701" w:type="dxa"/>
          </w:tcPr>
          <w:p w14:paraId="071ADD99" w14:textId="6C7271B0"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c>
          <w:tcPr>
            <w:tcW w:w="1842" w:type="dxa"/>
          </w:tcPr>
          <w:p w14:paraId="2CB3EC88" w14:textId="10D23CC8"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c>
          <w:tcPr>
            <w:tcW w:w="1960" w:type="dxa"/>
          </w:tcPr>
          <w:p w14:paraId="0D85EEDB" w14:textId="0A058529"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c>
          <w:tcPr>
            <w:tcW w:w="1623" w:type="dxa"/>
          </w:tcPr>
          <w:p w14:paraId="66290C0B" w14:textId="415C390D"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c>
          <w:tcPr>
            <w:tcW w:w="1623" w:type="dxa"/>
          </w:tcPr>
          <w:p w14:paraId="4FBFDC95" w14:textId="70567F3D" w:rsidR="001D69BC" w:rsidRPr="00504E2C" w:rsidRDefault="001D69BC" w:rsidP="00264A93">
            <w:pPr>
              <w:pStyle w:val="Prrafodelista"/>
              <w:suppressAutoHyphens/>
              <w:spacing w:line="276" w:lineRule="auto"/>
              <w:ind w:left="0"/>
              <w:rPr>
                <w:rFonts w:asciiTheme="minorHAnsi" w:hAnsiTheme="minorHAnsi" w:cstheme="minorHAnsi"/>
                <w:i/>
                <w:iCs/>
                <w:color w:val="FF0000"/>
                <w:sz w:val="22"/>
                <w:szCs w:val="22"/>
                <w:lang w:val="es-ES"/>
              </w:rPr>
            </w:pPr>
          </w:p>
        </w:tc>
      </w:tr>
    </w:tbl>
    <w:p w14:paraId="053CC875" w14:textId="77777777" w:rsidR="00D737DE" w:rsidRPr="00504E2C" w:rsidRDefault="00D737DE"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Content>
        <w:p w14:paraId="07E2E33C" w14:textId="77777777"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tbl>
      <w:tblPr>
        <w:tblStyle w:val="Tablaconcuadrcula"/>
        <w:tblW w:w="0" w:type="auto"/>
        <w:tblLook w:val="04A0" w:firstRow="1" w:lastRow="0" w:firstColumn="1" w:lastColumn="0" w:noHBand="0" w:noVBand="1"/>
      </w:tblPr>
      <w:tblGrid>
        <w:gridCol w:w="987"/>
        <w:gridCol w:w="1701"/>
        <w:gridCol w:w="1842"/>
        <w:gridCol w:w="1960"/>
        <w:gridCol w:w="1623"/>
        <w:gridCol w:w="1623"/>
      </w:tblGrid>
      <w:tr w:rsidR="001D69BC" w:rsidRPr="00504E2C" w14:paraId="03BD713A" w14:textId="77777777" w:rsidTr="00B768E2">
        <w:tc>
          <w:tcPr>
            <w:tcW w:w="988" w:type="dxa"/>
            <w:vAlign w:val="center"/>
          </w:tcPr>
          <w:p w14:paraId="4A9DA579"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14:paraId="1CE201EE"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servicio</w:t>
            </w:r>
          </w:p>
        </w:tc>
        <w:tc>
          <w:tcPr>
            <w:tcW w:w="1842" w:type="dxa"/>
            <w:vAlign w:val="center"/>
          </w:tcPr>
          <w:p w14:paraId="2570BB50"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14:paraId="70CEBA36"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 de los servicios</w:t>
            </w:r>
          </w:p>
        </w:tc>
        <w:tc>
          <w:tcPr>
            <w:tcW w:w="1623" w:type="dxa"/>
            <w:vAlign w:val="center"/>
          </w:tcPr>
          <w:p w14:paraId="45CA94C4"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donde los servicios serán prestados</w:t>
            </w:r>
          </w:p>
        </w:tc>
        <w:tc>
          <w:tcPr>
            <w:tcW w:w="1623" w:type="dxa"/>
            <w:vAlign w:val="center"/>
          </w:tcPr>
          <w:p w14:paraId="07B9F375" w14:textId="77777777"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ejecución de los servicios</w:t>
            </w:r>
          </w:p>
        </w:tc>
      </w:tr>
      <w:tr w:rsidR="001D69BC" w:rsidRPr="00504E2C" w14:paraId="56E44A38" w14:textId="77777777" w:rsidTr="00B768E2">
        <w:tc>
          <w:tcPr>
            <w:tcW w:w="988" w:type="dxa"/>
          </w:tcPr>
          <w:p w14:paraId="15AD6782" w14:textId="4C3E3346" w:rsidR="001D69BC" w:rsidRPr="00504E2C" w:rsidRDefault="00406B0E" w:rsidP="00264A93">
            <w:pPr>
              <w:pStyle w:val="Prrafodelista"/>
              <w:suppressAutoHyphens/>
              <w:spacing w:line="276" w:lineRule="auto"/>
              <w:ind w:left="0"/>
              <w:rPr>
                <w:rFonts w:asciiTheme="minorHAnsi" w:hAnsiTheme="minorHAnsi" w:cstheme="minorHAnsi"/>
                <w:i/>
                <w:iCs/>
                <w:color w:val="FF0000"/>
                <w:sz w:val="22"/>
                <w:szCs w:val="22"/>
                <w:lang w:val="es-ES"/>
              </w:rPr>
            </w:pPr>
            <w:r>
              <w:rPr>
                <w:rFonts w:asciiTheme="minorHAnsi" w:hAnsiTheme="minorHAnsi" w:cstheme="minorHAnsi"/>
                <w:i/>
                <w:iCs/>
                <w:color w:val="FF0000"/>
                <w:sz w:val="22"/>
                <w:szCs w:val="22"/>
                <w:lang w:val="es-ES"/>
              </w:rPr>
              <w:t>1</w:t>
            </w:r>
          </w:p>
        </w:tc>
        <w:tc>
          <w:tcPr>
            <w:tcW w:w="1701" w:type="dxa"/>
          </w:tcPr>
          <w:p w14:paraId="3868AADD" w14:textId="49ED8323" w:rsidR="001D69BC" w:rsidRPr="00504E2C" w:rsidRDefault="00406B0E" w:rsidP="00264A93">
            <w:pPr>
              <w:pStyle w:val="Prrafodelista"/>
              <w:suppressAutoHyphens/>
              <w:spacing w:line="276" w:lineRule="auto"/>
              <w:ind w:left="0"/>
              <w:rPr>
                <w:rFonts w:asciiTheme="minorHAnsi" w:hAnsiTheme="minorHAnsi" w:cstheme="minorHAnsi"/>
                <w:i/>
                <w:iCs/>
                <w:color w:val="FF0000"/>
                <w:sz w:val="22"/>
                <w:szCs w:val="22"/>
                <w:lang w:val="es-ES"/>
              </w:rPr>
            </w:pPr>
            <w:r>
              <w:rPr>
                <w:rFonts w:asciiTheme="minorHAnsi" w:hAnsiTheme="minorHAnsi" w:cstheme="minorHAnsi"/>
                <w:i/>
                <w:iCs/>
                <w:color w:val="FF0000"/>
                <w:lang w:val="es-ES"/>
              </w:rPr>
              <w:t xml:space="preserve">Servicio de </w:t>
            </w:r>
            <w:r w:rsidR="002F6AF3">
              <w:rPr>
                <w:rFonts w:asciiTheme="minorHAnsi" w:hAnsiTheme="minorHAnsi" w:cstheme="minorHAnsi"/>
                <w:i/>
                <w:iCs/>
                <w:color w:val="FF0000"/>
                <w:lang w:val="es-ES"/>
              </w:rPr>
              <w:t>Consultoría</w:t>
            </w:r>
            <w:r>
              <w:rPr>
                <w:rFonts w:asciiTheme="minorHAnsi" w:hAnsiTheme="minorHAnsi" w:cstheme="minorHAnsi"/>
                <w:i/>
                <w:iCs/>
                <w:color w:val="FF0000"/>
                <w:lang w:val="es-ES"/>
              </w:rPr>
              <w:t xml:space="preserve"> a la UOC de la Municipalidad</w:t>
            </w:r>
          </w:p>
        </w:tc>
        <w:tc>
          <w:tcPr>
            <w:tcW w:w="1842" w:type="dxa"/>
          </w:tcPr>
          <w:p w14:paraId="226FA273" w14:textId="6E53AB89" w:rsidR="001D69BC" w:rsidRPr="00504E2C" w:rsidRDefault="00406B0E" w:rsidP="00264A93">
            <w:pPr>
              <w:pStyle w:val="Prrafodelista"/>
              <w:suppressAutoHyphens/>
              <w:spacing w:line="276" w:lineRule="auto"/>
              <w:ind w:left="0"/>
              <w:rPr>
                <w:rFonts w:asciiTheme="minorHAnsi" w:hAnsiTheme="minorHAnsi" w:cstheme="minorHAnsi"/>
                <w:i/>
                <w:iCs/>
                <w:color w:val="FF0000"/>
                <w:sz w:val="22"/>
                <w:szCs w:val="22"/>
                <w:lang w:val="es-ES"/>
              </w:rPr>
            </w:pPr>
            <w:r>
              <w:rPr>
                <w:rFonts w:asciiTheme="minorHAnsi" w:hAnsiTheme="minorHAnsi" w:cstheme="minorHAnsi"/>
                <w:i/>
                <w:iCs/>
                <w:color w:val="FF0000"/>
                <w:sz w:val="22"/>
                <w:szCs w:val="22"/>
                <w:lang w:val="es-ES"/>
              </w:rPr>
              <w:t>1</w:t>
            </w:r>
          </w:p>
        </w:tc>
        <w:tc>
          <w:tcPr>
            <w:tcW w:w="1960" w:type="dxa"/>
          </w:tcPr>
          <w:p w14:paraId="2FB7D82A" w14:textId="61F3DAF9" w:rsidR="001D69BC" w:rsidRPr="00504E2C" w:rsidRDefault="00406B0E" w:rsidP="00264A93">
            <w:pPr>
              <w:pStyle w:val="Prrafodelista"/>
              <w:suppressAutoHyphens/>
              <w:spacing w:line="276" w:lineRule="auto"/>
              <w:ind w:left="0"/>
              <w:rPr>
                <w:rFonts w:asciiTheme="minorHAnsi" w:hAnsiTheme="minorHAnsi" w:cstheme="minorHAnsi"/>
                <w:i/>
                <w:iCs/>
                <w:color w:val="FF0000"/>
                <w:sz w:val="22"/>
                <w:szCs w:val="22"/>
                <w:lang w:val="es-ES"/>
              </w:rPr>
            </w:pPr>
            <w:r>
              <w:rPr>
                <w:rFonts w:asciiTheme="minorHAnsi" w:hAnsiTheme="minorHAnsi" w:cstheme="minorHAnsi"/>
                <w:i/>
                <w:iCs/>
                <w:color w:val="FF0000"/>
                <w:sz w:val="22"/>
                <w:szCs w:val="22"/>
                <w:lang w:val="es-ES"/>
              </w:rPr>
              <w:t xml:space="preserve">Unidad </w:t>
            </w:r>
          </w:p>
        </w:tc>
        <w:tc>
          <w:tcPr>
            <w:tcW w:w="1623" w:type="dxa"/>
          </w:tcPr>
          <w:p w14:paraId="41C6B87E" w14:textId="69454022" w:rsidR="00406B0E" w:rsidRDefault="00406B0E" w:rsidP="00406B0E">
            <w:pPr>
              <w:pStyle w:val="Default"/>
              <w:jc w:val="both"/>
              <w:rPr>
                <w:sz w:val="20"/>
                <w:szCs w:val="20"/>
              </w:rPr>
            </w:pPr>
            <w:r>
              <w:rPr>
                <w:sz w:val="20"/>
                <w:szCs w:val="20"/>
              </w:rPr>
              <w:t xml:space="preserve">Serán entregados en el Local de la Municipalidad de </w:t>
            </w:r>
            <w:r w:rsidR="00195C3C">
              <w:rPr>
                <w:sz w:val="20"/>
                <w:szCs w:val="20"/>
              </w:rPr>
              <w:t>Pirapo</w:t>
            </w:r>
            <w:r>
              <w:rPr>
                <w:sz w:val="20"/>
                <w:szCs w:val="20"/>
              </w:rPr>
              <w:t xml:space="preserve"> </w:t>
            </w:r>
          </w:p>
          <w:p w14:paraId="3AEC9A8D" w14:textId="63246536" w:rsidR="001D69BC" w:rsidRPr="00406B0E" w:rsidRDefault="001D69BC" w:rsidP="00264A93">
            <w:pPr>
              <w:pStyle w:val="Prrafodelista"/>
              <w:suppressAutoHyphens/>
              <w:spacing w:line="276" w:lineRule="auto"/>
              <w:ind w:left="0"/>
              <w:rPr>
                <w:rFonts w:asciiTheme="minorHAnsi" w:hAnsiTheme="minorHAnsi" w:cstheme="minorHAnsi"/>
                <w:i/>
                <w:iCs/>
                <w:color w:val="FF0000"/>
                <w:sz w:val="22"/>
                <w:szCs w:val="22"/>
                <w:lang w:val="es-PY"/>
              </w:rPr>
            </w:pPr>
          </w:p>
        </w:tc>
        <w:tc>
          <w:tcPr>
            <w:tcW w:w="1623" w:type="dxa"/>
          </w:tcPr>
          <w:p w14:paraId="32BE8D41" w14:textId="4B028FB6" w:rsidR="00ED2000" w:rsidRPr="00ED2000" w:rsidRDefault="00ED2000" w:rsidP="00ED2000">
            <w:pPr>
              <w:autoSpaceDE w:val="0"/>
              <w:autoSpaceDN w:val="0"/>
              <w:adjustRightInd w:val="0"/>
              <w:spacing w:after="0" w:line="240" w:lineRule="auto"/>
              <w:jc w:val="both"/>
              <w:rPr>
                <w:rFonts w:ascii="Arial" w:hAnsi="Arial" w:cs="Arial"/>
                <w:sz w:val="16"/>
                <w:szCs w:val="16"/>
              </w:rPr>
            </w:pPr>
            <w:r w:rsidRPr="00ED2000">
              <w:rPr>
                <w:rFonts w:ascii="Arial" w:hAnsi="Arial" w:cs="Arial"/>
                <w:sz w:val="16"/>
                <w:szCs w:val="16"/>
              </w:rPr>
              <w:t xml:space="preserve">Los consultores contratados cumplirán los servicios dentro de </w:t>
            </w:r>
            <w:r w:rsidR="00E61D98">
              <w:rPr>
                <w:rFonts w:ascii="Arial" w:hAnsi="Arial" w:cs="Arial"/>
                <w:sz w:val="16"/>
                <w:szCs w:val="16"/>
              </w:rPr>
              <w:t>cada</w:t>
            </w:r>
            <w:r w:rsidRPr="00ED2000">
              <w:rPr>
                <w:rFonts w:ascii="Arial" w:hAnsi="Arial" w:cs="Arial"/>
                <w:sz w:val="16"/>
                <w:szCs w:val="16"/>
              </w:rPr>
              <w:t xml:space="preserve"> mes a requerimiento del Intendente Municipal y las reparticiones y dependencias relacionadas al ámbito de los servicios contratados. También actuará sin necesidad de requerimiento de parte cuando se trate de informes o presentaciones que tengan plazo perentorio de contestación o presentación.</w:t>
            </w:r>
          </w:p>
          <w:p w14:paraId="533DC79C" w14:textId="56A7206C" w:rsidR="00ED2000" w:rsidRPr="00ED2000" w:rsidRDefault="00ED2000" w:rsidP="00ED2000">
            <w:pPr>
              <w:autoSpaceDE w:val="0"/>
              <w:autoSpaceDN w:val="0"/>
              <w:adjustRightInd w:val="0"/>
              <w:spacing w:after="0" w:line="240" w:lineRule="auto"/>
              <w:jc w:val="both"/>
              <w:rPr>
                <w:rFonts w:ascii="Arial" w:hAnsi="Arial" w:cs="Arial"/>
                <w:sz w:val="16"/>
                <w:szCs w:val="16"/>
              </w:rPr>
            </w:pPr>
            <w:r w:rsidRPr="00ED2000">
              <w:rPr>
                <w:rFonts w:ascii="Arial" w:hAnsi="Arial" w:cs="Arial"/>
                <w:sz w:val="16"/>
                <w:szCs w:val="16"/>
              </w:rPr>
              <w:t xml:space="preserve">Los contratados presentarán informes de los servicios prestados en cada mes de servicio </w:t>
            </w:r>
            <w:r w:rsidR="00E61D98">
              <w:rPr>
                <w:rFonts w:ascii="Arial" w:hAnsi="Arial" w:cs="Arial"/>
                <w:sz w:val="16"/>
                <w:szCs w:val="16"/>
              </w:rPr>
              <w:t>de 1 – 5 de cada mes</w:t>
            </w:r>
            <w:r w:rsidRPr="00ED2000">
              <w:rPr>
                <w:rFonts w:ascii="Arial" w:hAnsi="Arial" w:cs="Arial"/>
                <w:sz w:val="16"/>
                <w:szCs w:val="16"/>
              </w:rPr>
              <w:t>, salvo en el último mes de servicio donde deberá presentar informes al 26 de diciembre del corriente</w:t>
            </w:r>
            <w:r w:rsidR="009000AF">
              <w:rPr>
                <w:rFonts w:ascii="Arial" w:hAnsi="Arial" w:cs="Arial"/>
                <w:sz w:val="16"/>
                <w:szCs w:val="16"/>
              </w:rPr>
              <w:t xml:space="preserve">, en forma impresa firmada y </w:t>
            </w:r>
            <w:r w:rsidR="009000AF">
              <w:rPr>
                <w:rFonts w:ascii="Arial" w:hAnsi="Arial" w:cs="Arial"/>
                <w:sz w:val="16"/>
                <w:szCs w:val="16"/>
              </w:rPr>
              <w:lastRenderedPageBreak/>
              <w:t xml:space="preserve">sellada por el consultor. </w:t>
            </w:r>
          </w:p>
          <w:p w14:paraId="21F1DE27" w14:textId="5117E111" w:rsidR="001D69BC" w:rsidRPr="00E61D98" w:rsidRDefault="00ED2000" w:rsidP="00E61D98">
            <w:pPr>
              <w:autoSpaceDE w:val="0"/>
              <w:autoSpaceDN w:val="0"/>
              <w:adjustRightInd w:val="0"/>
              <w:spacing w:after="0" w:line="240" w:lineRule="auto"/>
              <w:jc w:val="both"/>
              <w:rPr>
                <w:rFonts w:ascii="Arial" w:hAnsi="Arial" w:cs="Arial"/>
                <w:i/>
                <w:color w:val="000000" w:themeColor="text1"/>
                <w:sz w:val="16"/>
                <w:szCs w:val="16"/>
                <w:lang w:val="es-ES"/>
              </w:rPr>
            </w:pPr>
            <w:r w:rsidRPr="00ED2000">
              <w:rPr>
                <w:rFonts w:ascii="Arial" w:hAnsi="Arial" w:cs="Arial"/>
                <w:sz w:val="16"/>
                <w:szCs w:val="16"/>
              </w:rPr>
              <w:t>Los consultores deberán presentarse en las dependencias de la Intendencia Municipal a efectos de coordinar la prestación de los servicios, como mínimo una vez por semana, cuyas asistencias serán registradas por la Secretaría General de la Municipalidad. El incumplimiento de esta exigencia será causal de rescisión del contrato.</w:t>
            </w:r>
            <w:r w:rsidRPr="00ED2000">
              <w:rPr>
                <w:rFonts w:ascii="Arial" w:hAnsi="Arial" w:cs="Arial"/>
                <w:i/>
                <w:color w:val="000000" w:themeColor="text1"/>
                <w:sz w:val="16"/>
                <w:szCs w:val="16"/>
                <w:lang w:val="es-ES"/>
              </w:rPr>
              <w:t xml:space="preserve"> </w:t>
            </w:r>
          </w:p>
        </w:tc>
      </w:tr>
    </w:tbl>
    <w:p w14:paraId="11D4A2E3" w14:textId="77777777" w:rsidR="001D69BC" w:rsidRPr="00504E2C" w:rsidRDefault="001D69BC" w:rsidP="00264A93">
      <w:pPr>
        <w:suppressAutoHyphens/>
        <w:spacing w:after="0"/>
        <w:jc w:val="both"/>
        <w:rPr>
          <w:rFonts w:asciiTheme="minorHAnsi" w:hAnsiTheme="minorHAnsi" w:cstheme="minorHAnsi"/>
          <w:i/>
          <w:iCs/>
          <w:color w:val="FF0000"/>
          <w:lang w:val="es-ES"/>
        </w:rPr>
      </w:pPr>
    </w:p>
    <w:bookmarkStart w:id="20"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Content>
        <w:p w14:paraId="2579862E" w14:textId="77777777"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20" w:displacedByCustomXml="next"/>
      </w:sdtContent>
    </w:sdt>
    <w:p w14:paraId="421D5087" w14:textId="1DC894D2" w:rsidR="00EE5898" w:rsidRPr="00504E2C" w:rsidRDefault="00000000"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Content>
          <w:r w:rsidR="006E48A1" w:rsidRPr="00504E2C">
            <w:rPr>
              <w:rFonts w:asciiTheme="minorHAnsi" w:hAnsiTheme="minorHAnsi" w:cstheme="minorHAnsi"/>
              <w:iCs/>
              <w:lang w:val="es-MX"/>
            </w:rPr>
            <w:t>Para la presente contratación se pone a disposición los siguientes planos o diseños:</w:t>
          </w:r>
        </w:sdtContent>
      </w:sdt>
      <w:r w:rsidR="00ED2000">
        <w:rPr>
          <w:rFonts w:asciiTheme="minorHAnsi" w:hAnsiTheme="minorHAnsi" w:cstheme="minorHAnsi"/>
          <w:i/>
          <w:iCs/>
          <w:lang w:val="es-MX"/>
        </w:rPr>
        <w:t xml:space="preserve"> 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14:paraId="1B672D7A" w14:textId="77777777" w:rsidTr="00190045">
        <w:trPr>
          <w:cantSplit/>
          <w:trHeight w:val="632"/>
        </w:trPr>
        <w:tc>
          <w:tcPr>
            <w:tcW w:w="0" w:type="auto"/>
            <w:gridSpan w:val="3"/>
          </w:tcPr>
          <w:p w14:paraId="79A71F42" w14:textId="77777777"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14:paraId="7D21C873" w14:textId="77777777" w:rsidTr="00190045">
        <w:trPr>
          <w:trHeight w:val="902"/>
        </w:trPr>
        <w:tc>
          <w:tcPr>
            <w:tcW w:w="0" w:type="auto"/>
            <w:vAlign w:val="center"/>
          </w:tcPr>
          <w:p w14:paraId="60485698" w14:textId="77777777"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14:paraId="522EE4AD" w14:textId="77777777"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14:paraId="6C07AA6B" w14:textId="77777777"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14:paraId="1BC8B630" w14:textId="77777777" w:rsidTr="00190045">
        <w:trPr>
          <w:trHeight w:val="632"/>
        </w:trPr>
        <w:tc>
          <w:tcPr>
            <w:tcW w:w="0" w:type="auto"/>
          </w:tcPr>
          <w:p w14:paraId="1413CE1B" w14:textId="77777777" w:rsidR="00190045" w:rsidRPr="00504E2C" w:rsidRDefault="00190045" w:rsidP="00264A93">
            <w:pPr>
              <w:jc w:val="both"/>
              <w:rPr>
                <w:rFonts w:asciiTheme="minorHAnsi" w:hAnsiTheme="minorHAnsi" w:cstheme="minorHAnsi"/>
                <w:lang w:val="es-MX"/>
              </w:rPr>
            </w:pPr>
          </w:p>
        </w:tc>
        <w:tc>
          <w:tcPr>
            <w:tcW w:w="0" w:type="auto"/>
          </w:tcPr>
          <w:p w14:paraId="56D68BB1" w14:textId="77777777" w:rsidR="00190045" w:rsidRPr="00504E2C" w:rsidRDefault="00190045" w:rsidP="00264A93">
            <w:pPr>
              <w:jc w:val="both"/>
              <w:rPr>
                <w:rFonts w:asciiTheme="minorHAnsi" w:hAnsiTheme="minorHAnsi" w:cstheme="minorHAnsi"/>
                <w:lang w:val="es-MX"/>
              </w:rPr>
            </w:pPr>
          </w:p>
        </w:tc>
        <w:tc>
          <w:tcPr>
            <w:tcW w:w="0" w:type="auto"/>
          </w:tcPr>
          <w:p w14:paraId="7FB9F3BE" w14:textId="77777777" w:rsidR="00190045" w:rsidRPr="00504E2C" w:rsidRDefault="00190045" w:rsidP="00264A93">
            <w:pPr>
              <w:jc w:val="both"/>
              <w:rPr>
                <w:rFonts w:asciiTheme="minorHAnsi" w:hAnsiTheme="minorHAnsi" w:cstheme="minorHAnsi"/>
                <w:lang w:val="es-MX"/>
              </w:rPr>
            </w:pPr>
          </w:p>
        </w:tc>
      </w:tr>
    </w:tbl>
    <w:p w14:paraId="05E6549C" w14:textId="77777777"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Content>
        <w:p w14:paraId="70489C1E" w14:textId="77777777"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14:paraId="2C9A14A0" w14:textId="77777777" w:rsidR="006543F6" w:rsidRPr="00504E2C" w:rsidRDefault="006543F6" w:rsidP="00264A93">
      <w:pPr>
        <w:pStyle w:val="Default"/>
        <w:spacing w:line="276" w:lineRule="auto"/>
        <w:jc w:val="both"/>
        <w:rPr>
          <w:rFonts w:asciiTheme="minorHAnsi" w:hAnsiTheme="minorHAnsi" w:cstheme="minorHAnsi"/>
          <w:sz w:val="22"/>
          <w:szCs w:val="22"/>
          <w:lang w:eastAsia="en-US"/>
        </w:rPr>
      </w:pPr>
    </w:p>
    <w:p w14:paraId="2E15FCFE" w14:textId="76BFA54F" w:rsidR="00264A93" w:rsidRDefault="00000000"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text/>
        </w:sdtPr>
        <w:sdtContent>
          <w:r w:rsidR="00ED2000" w:rsidRPr="00ED2000">
            <w:rPr>
              <w:rFonts w:asciiTheme="minorHAnsi" w:hAnsiTheme="minorHAnsi" w:cstheme="minorHAnsi"/>
              <w:b/>
              <w:i/>
              <w:iCs/>
              <w:color w:val="808080" w:themeColor="background1" w:themeShade="80"/>
              <w:sz w:val="22"/>
              <w:szCs w:val="22"/>
              <w:lang w:eastAsia="en-US"/>
            </w:rPr>
            <w:t>No Aplica</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14:paraId="1C975EF6" w14:textId="77777777"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7622D02A" w14:textId="77777777"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14:paraId="3098E26E" w14:textId="77777777"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14:paraId="74336382" w14:textId="77777777"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Content>
        <w:p w14:paraId="727D725A" w14:textId="77777777"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14:paraId="5198D7E9" w14:textId="082CD4C1" w:rsidR="009E01C4" w:rsidRPr="00263DB4" w:rsidRDefault="00000000"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Content>
          <w:r w:rsidR="009E01C4" w:rsidRPr="00504E2C">
            <w:rPr>
              <w:rStyle w:val="Estilo2Car"/>
              <w:sz w:val="22"/>
            </w:rPr>
            <w:t>Las inspecciones y pruebas serán como se indica a continuación:</w:t>
          </w:r>
        </w:sdtContent>
      </w:sdt>
      <w:sdt>
        <w:sdtPr>
          <w:rPr>
            <w:color w:val="000000"/>
            <w:sz w:val="24"/>
            <w:szCs w:val="24"/>
            <w:lang w:val="es-PY" w:eastAsia="es-PY"/>
          </w:rPr>
          <w:id w:val="1699199278"/>
          <w:placeholder>
            <w:docPart w:val="4C6504AE93FE4C2DAD9BC277E413EFAE"/>
          </w:placeholder>
          <w:text/>
        </w:sdtPr>
        <w:sdtContent>
          <w:r w:rsidR="00ED2000" w:rsidRPr="00ED2000">
            <w:rPr>
              <w:color w:val="000000"/>
              <w:sz w:val="24"/>
              <w:szCs w:val="24"/>
              <w:lang w:val="es-PY" w:eastAsia="es-PY"/>
            </w:rPr>
            <w:t>No Aplica</w:t>
          </w:r>
        </w:sdtContent>
      </w:sdt>
    </w:p>
    <w:sdt>
      <w:sdtPr>
        <w:rPr>
          <w:rStyle w:val="Estilo2Car"/>
          <w:sz w:val="22"/>
        </w:rPr>
        <w:id w:val="-1616505839"/>
        <w:lock w:val="sdtContentLocked"/>
        <w:placeholder>
          <w:docPart w:val="DefaultPlaceholder_-1854013440"/>
        </w:placeholder>
        <w:group/>
      </w:sdtPr>
      <w:sdtContent>
        <w:p w14:paraId="6F9FF12A"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14:paraId="65F3CB32" w14:textId="77777777" w:rsidR="00C23E6E" w:rsidRPr="00504E2C" w:rsidRDefault="00C23E6E" w:rsidP="00264A93">
          <w:pPr>
            <w:pStyle w:val="Ttulo"/>
            <w:tabs>
              <w:tab w:val="left" w:pos="284"/>
            </w:tabs>
            <w:spacing w:line="276" w:lineRule="auto"/>
            <w:jc w:val="both"/>
            <w:rPr>
              <w:rStyle w:val="Estilo2Car"/>
              <w:sz w:val="22"/>
            </w:rPr>
          </w:pPr>
        </w:p>
        <w:p w14:paraId="54C72F94"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14:paraId="7879289D" w14:textId="77777777" w:rsidR="00C23E6E" w:rsidRPr="00504E2C" w:rsidRDefault="00C23E6E" w:rsidP="00264A93">
          <w:pPr>
            <w:pStyle w:val="Ttulo"/>
            <w:tabs>
              <w:tab w:val="left" w:pos="284"/>
            </w:tabs>
            <w:spacing w:line="276" w:lineRule="auto"/>
            <w:jc w:val="both"/>
            <w:rPr>
              <w:rStyle w:val="Estilo2Car"/>
              <w:sz w:val="22"/>
            </w:rPr>
          </w:pPr>
        </w:p>
        <w:p w14:paraId="5B1805CC"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43A33934" w14:textId="77777777" w:rsidR="00C23E6E" w:rsidRPr="00504E2C" w:rsidRDefault="00C23E6E" w:rsidP="00264A93">
          <w:pPr>
            <w:pStyle w:val="Ttulo"/>
            <w:tabs>
              <w:tab w:val="left" w:pos="284"/>
            </w:tabs>
            <w:spacing w:line="276" w:lineRule="auto"/>
            <w:jc w:val="both"/>
            <w:rPr>
              <w:rStyle w:val="Estilo2Car"/>
              <w:sz w:val="22"/>
            </w:rPr>
          </w:pPr>
        </w:p>
        <w:p w14:paraId="67D64E6A"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238B2023" w14:textId="77777777" w:rsidR="00C23E6E" w:rsidRPr="00504E2C" w:rsidRDefault="00C23E6E" w:rsidP="00264A93">
          <w:pPr>
            <w:pStyle w:val="Ttulo"/>
            <w:tabs>
              <w:tab w:val="left" w:pos="284"/>
            </w:tabs>
            <w:spacing w:line="276" w:lineRule="auto"/>
            <w:jc w:val="both"/>
            <w:rPr>
              <w:rStyle w:val="Estilo2Car"/>
              <w:sz w:val="22"/>
            </w:rPr>
          </w:pPr>
        </w:p>
        <w:p w14:paraId="2B5C9A36"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1A94C5A3" w14:textId="77777777" w:rsidR="00C23E6E" w:rsidRPr="00504E2C" w:rsidRDefault="00C23E6E" w:rsidP="00264A93">
          <w:pPr>
            <w:pStyle w:val="Ttulo"/>
            <w:tabs>
              <w:tab w:val="left" w:pos="284"/>
            </w:tabs>
            <w:spacing w:line="276" w:lineRule="auto"/>
            <w:jc w:val="both"/>
            <w:rPr>
              <w:rStyle w:val="Estilo2Car"/>
              <w:sz w:val="22"/>
            </w:rPr>
          </w:pPr>
        </w:p>
        <w:p w14:paraId="586EC4A5"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2C7AE441" w14:textId="77777777" w:rsidR="00C23E6E" w:rsidRPr="00504E2C" w:rsidRDefault="00C23E6E" w:rsidP="00264A93">
          <w:pPr>
            <w:pStyle w:val="Ttulo"/>
            <w:tabs>
              <w:tab w:val="left" w:pos="284"/>
            </w:tabs>
            <w:spacing w:line="276" w:lineRule="auto"/>
            <w:jc w:val="both"/>
            <w:rPr>
              <w:rStyle w:val="Estilo2Car"/>
              <w:sz w:val="22"/>
            </w:rPr>
          </w:pPr>
        </w:p>
        <w:p w14:paraId="01936430"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14:paraId="0E773F5C" w14:textId="77777777" w:rsidR="00C23E6E" w:rsidRPr="00504E2C" w:rsidRDefault="00C23E6E" w:rsidP="00264A93">
          <w:pPr>
            <w:pStyle w:val="Ttulo"/>
            <w:tabs>
              <w:tab w:val="left" w:pos="284"/>
            </w:tabs>
            <w:spacing w:line="276" w:lineRule="auto"/>
            <w:jc w:val="both"/>
            <w:rPr>
              <w:rStyle w:val="Estilo2Car"/>
              <w:sz w:val="22"/>
            </w:rPr>
          </w:pPr>
        </w:p>
        <w:p w14:paraId="0FC66F90" w14:textId="77777777"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4AB29CB3" w14:textId="77777777" w:rsidR="00C23E6E" w:rsidRPr="00504E2C" w:rsidRDefault="00C23E6E" w:rsidP="00264A93">
          <w:pPr>
            <w:pStyle w:val="Ttulo"/>
            <w:tabs>
              <w:tab w:val="left" w:pos="284"/>
            </w:tabs>
            <w:spacing w:line="276" w:lineRule="auto"/>
            <w:jc w:val="both"/>
            <w:rPr>
              <w:rStyle w:val="Estilo2Car"/>
              <w:sz w:val="22"/>
            </w:rPr>
          </w:pPr>
        </w:p>
        <w:p w14:paraId="413255C2" w14:textId="77777777"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14:paraId="4310C3A6" w14:textId="77777777"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Content>
        <w:p w14:paraId="752E9EC7" w14:textId="77777777"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14:paraId="188E3294" w14:textId="77777777"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14:paraId="5846E0F8" w14:textId="6CEA6677" w:rsidR="00C23E6E" w:rsidRDefault="00000000" w:rsidP="00ED2000">
      <w:pPr>
        <w:spacing w:after="0"/>
        <w:jc w:val="both"/>
        <w:rPr>
          <w:rFonts w:asciiTheme="minorHAnsi" w:hAnsiTheme="minorHAnsi" w:cstheme="minorHAnsi"/>
        </w:rPr>
      </w:pPr>
      <w:sdt>
        <w:sdtPr>
          <w:rPr>
            <w:rFonts w:asciiTheme="minorHAnsi" w:hAnsiTheme="minorHAnsi" w:cstheme="minorHAnsi"/>
          </w:rPr>
          <w:id w:val="-902375963"/>
          <w:lock w:val="sdtContentLocked"/>
          <w:placeholder>
            <w:docPart w:val="DefaultPlaceholder_1081868574"/>
          </w:placeholder>
          <w:group/>
        </w:sdt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14:paraId="79A85AA3" w14:textId="77777777" w:rsidR="00ED2000" w:rsidRPr="00ED2000" w:rsidRDefault="00ED2000" w:rsidP="00ED2000">
      <w:pPr>
        <w:autoSpaceDE w:val="0"/>
        <w:autoSpaceDN w:val="0"/>
        <w:adjustRightInd w:val="0"/>
        <w:spacing w:after="0" w:line="240" w:lineRule="auto"/>
        <w:rPr>
          <w:rFonts w:cs="Calibri"/>
          <w:color w:val="000000"/>
          <w:lang w:eastAsia="es-PY"/>
        </w:rPr>
      </w:pPr>
      <w:r w:rsidRPr="00ED2000">
        <w:rPr>
          <w:rFonts w:cs="Calibri"/>
          <w:i/>
          <w:iCs/>
          <w:color w:val="000000"/>
          <w:lang w:eastAsia="es-PY"/>
        </w:rPr>
        <w:t xml:space="preserve">* Para bienes: nota de remisión total o parciales o acta de recepción parcial o total </w:t>
      </w:r>
    </w:p>
    <w:p w14:paraId="4AAA2855" w14:textId="77777777" w:rsidR="00ED2000" w:rsidRPr="00ED2000" w:rsidRDefault="00ED2000" w:rsidP="00ED2000">
      <w:pPr>
        <w:autoSpaceDE w:val="0"/>
        <w:autoSpaceDN w:val="0"/>
        <w:adjustRightInd w:val="0"/>
        <w:spacing w:after="0" w:line="240" w:lineRule="auto"/>
        <w:rPr>
          <w:rFonts w:cs="Calibri"/>
          <w:color w:val="000000"/>
          <w:lang w:eastAsia="es-PY"/>
        </w:rPr>
      </w:pPr>
      <w:r w:rsidRPr="00ED2000">
        <w:rPr>
          <w:rFonts w:cs="Calibri"/>
          <w:i/>
          <w:iCs/>
          <w:color w:val="000000"/>
          <w:lang w:eastAsia="es-PY"/>
        </w:rPr>
        <w:t xml:space="preserve">* Para servicios: Informes </w:t>
      </w:r>
    </w:p>
    <w:p w14:paraId="7CDA2E4D" w14:textId="05B27328" w:rsidR="00ED2000" w:rsidRPr="00ED2000" w:rsidRDefault="00ED2000" w:rsidP="00ED2000">
      <w:pPr>
        <w:autoSpaceDE w:val="0"/>
        <w:autoSpaceDN w:val="0"/>
        <w:adjustRightInd w:val="0"/>
        <w:spacing w:after="0" w:line="240" w:lineRule="auto"/>
        <w:rPr>
          <w:rFonts w:cs="Calibri"/>
          <w:color w:val="000000"/>
          <w:lang w:eastAsia="es-PY"/>
        </w:rPr>
      </w:pPr>
      <w:r w:rsidRPr="00ED2000">
        <w:rPr>
          <w:rFonts w:cs="Calibri"/>
          <w:i/>
          <w:iCs/>
          <w:color w:val="000000"/>
          <w:lang w:eastAsia="es-PY"/>
        </w:rPr>
        <w:t xml:space="preserve">Serán presentados </w:t>
      </w:r>
      <w:r w:rsidR="006503D4">
        <w:rPr>
          <w:rFonts w:cs="Calibri"/>
          <w:i/>
          <w:iCs/>
          <w:color w:val="000000"/>
          <w:lang w:eastAsia="es-PY"/>
        </w:rPr>
        <w:t>6</w:t>
      </w:r>
      <w:r w:rsidRPr="00ED2000">
        <w:rPr>
          <w:rFonts w:cs="Calibri"/>
          <w:i/>
          <w:iCs/>
          <w:color w:val="000000"/>
          <w:lang w:eastAsia="es-PY"/>
        </w:rPr>
        <w:t xml:space="preserve"> (</w:t>
      </w:r>
      <w:r w:rsidR="006503D4">
        <w:rPr>
          <w:rFonts w:cs="Calibri"/>
          <w:i/>
          <w:iCs/>
          <w:color w:val="000000"/>
          <w:lang w:eastAsia="es-PY"/>
        </w:rPr>
        <w:t>SEIS</w:t>
      </w:r>
      <w:r w:rsidRPr="00ED2000">
        <w:rPr>
          <w:rFonts w:cs="Calibri"/>
          <w:i/>
          <w:iCs/>
          <w:color w:val="000000"/>
          <w:lang w:eastAsia="es-PY"/>
        </w:rPr>
        <w:t xml:space="preserve">) Informes </w:t>
      </w:r>
    </w:p>
    <w:p w14:paraId="30F4115A" w14:textId="38C350F4" w:rsidR="00ED2000" w:rsidRPr="00263DB4" w:rsidRDefault="00ED2000" w:rsidP="00ED2000">
      <w:pPr>
        <w:spacing w:after="0"/>
        <w:jc w:val="both"/>
        <w:rPr>
          <w:rFonts w:asciiTheme="minorHAnsi" w:hAnsiTheme="minorHAnsi" w:cstheme="minorHAnsi"/>
          <w:i/>
          <w:color w:val="FF0000"/>
        </w:rPr>
      </w:pPr>
      <w:r w:rsidRPr="00D839EA">
        <w:rPr>
          <w:rFonts w:cs="Calibri"/>
          <w:i/>
          <w:iCs/>
          <w:color w:val="000000"/>
          <w:lang w:eastAsia="es-PY"/>
        </w:rPr>
        <w:t xml:space="preserve">Frecuencia: Mensual </w:t>
      </w:r>
    </w:p>
    <w:p w14:paraId="32317072" w14:textId="77777777" w:rsidR="004B03C2" w:rsidRPr="00504E2C" w:rsidRDefault="00000000"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2942"/>
        <w:gridCol w:w="2269"/>
        <w:gridCol w:w="4395"/>
      </w:tblGrid>
      <w:tr w:rsidR="00ED2000" w:rsidRPr="00F76DEA" w14:paraId="37D3ECFF" w14:textId="77777777" w:rsidTr="00203E90">
        <w:tc>
          <w:tcPr>
            <w:tcW w:w="29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72740" w14:textId="77777777" w:rsidR="00ED2000" w:rsidRPr="00013E62" w:rsidRDefault="00ED2000" w:rsidP="00203E90">
            <w:pPr>
              <w:rPr>
                <w:rFonts w:ascii="Arial" w:hAnsi="Arial" w:cs="Arial"/>
                <w:b/>
              </w:rPr>
            </w:pPr>
            <w:r w:rsidRPr="00013E62">
              <w:rPr>
                <w:rFonts w:ascii="Arial" w:hAnsi="Arial" w:cs="Arial"/>
                <w:b/>
              </w:rPr>
              <w:t xml:space="preserve">INDICADOR </w:t>
            </w:r>
          </w:p>
        </w:tc>
        <w:tc>
          <w:tcPr>
            <w:tcW w:w="2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7E58" w14:textId="77777777" w:rsidR="00ED2000" w:rsidRPr="00013E62" w:rsidRDefault="00ED2000" w:rsidP="00203E90">
            <w:pPr>
              <w:rPr>
                <w:rFonts w:ascii="Arial" w:hAnsi="Arial" w:cs="Arial"/>
                <w:b/>
              </w:rPr>
            </w:pPr>
            <w:r w:rsidRPr="00013E62">
              <w:rPr>
                <w:rFonts w:ascii="Arial" w:hAnsi="Arial" w:cs="Arial"/>
                <w:b/>
              </w:rPr>
              <w:t>TIPO</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0C360" w14:textId="77777777" w:rsidR="00ED2000" w:rsidRPr="00013E62" w:rsidRDefault="00ED2000" w:rsidP="00203E90">
            <w:pPr>
              <w:rPr>
                <w:rFonts w:ascii="Arial" w:hAnsi="Arial" w:cs="Arial"/>
                <w:b/>
              </w:rPr>
            </w:pPr>
            <w:r w:rsidRPr="00013E62">
              <w:rPr>
                <w:rFonts w:ascii="Arial" w:hAnsi="Arial" w:cs="Arial"/>
                <w:b/>
              </w:rPr>
              <w:t>FECHA DE PRESENTACIÓN PREVISTA (se indica la fecha que debe presentar según el PBC)</w:t>
            </w:r>
          </w:p>
        </w:tc>
      </w:tr>
      <w:tr w:rsidR="00ED2000" w:rsidRPr="00F76DEA" w14:paraId="21027707"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2F60B" w14:textId="20F081E6"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1</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6B15B2AD"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3A7476E8" w14:textId="4EC5BF04" w:rsidR="00ED2000" w:rsidRPr="00013E62" w:rsidRDefault="006503D4" w:rsidP="00203E90">
            <w:pPr>
              <w:rPr>
                <w:rFonts w:ascii="Arial" w:hAnsi="Arial" w:cs="Arial"/>
                <w:i/>
              </w:rPr>
            </w:pPr>
            <w:r>
              <w:rPr>
                <w:rFonts w:ascii="Arial" w:hAnsi="Arial" w:cs="Arial"/>
                <w:i/>
              </w:rPr>
              <w:t xml:space="preserve">Julio </w:t>
            </w:r>
            <w:r w:rsidR="00ED2000">
              <w:rPr>
                <w:rFonts w:ascii="Arial" w:hAnsi="Arial" w:cs="Arial"/>
                <w:i/>
              </w:rPr>
              <w:t>de 2024</w:t>
            </w:r>
          </w:p>
        </w:tc>
      </w:tr>
      <w:tr w:rsidR="00ED2000" w:rsidRPr="00F76DEA" w14:paraId="4BF5C7CA"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D0BBA" w14:textId="2BFA4F26"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2</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01D7C3A7"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4D79927E" w14:textId="74D8FFD1" w:rsidR="00ED2000" w:rsidRPr="00013E62" w:rsidRDefault="006503D4" w:rsidP="00203E90">
            <w:pPr>
              <w:rPr>
                <w:rFonts w:ascii="Arial" w:hAnsi="Arial" w:cs="Arial"/>
                <w:i/>
              </w:rPr>
            </w:pPr>
            <w:r>
              <w:rPr>
                <w:rFonts w:ascii="Arial" w:hAnsi="Arial" w:cs="Arial"/>
                <w:i/>
              </w:rPr>
              <w:t xml:space="preserve">Agosto </w:t>
            </w:r>
            <w:r w:rsidR="00ED2000">
              <w:rPr>
                <w:rFonts w:ascii="Arial" w:hAnsi="Arial" w:cs="Arial"/>
                <w:i/>
              </w:rPr>
              <w:t>de 2024</w:t>
            </w:r>
          </w:p>
        </w:tc>
      </w:tr>
      <w:tr w:rsidR="00ED2000" w:rsidRPr="00F76DEA" w14:paraId="755962D2"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E5CF6" w14:textId="76287411"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3</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6F411544"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2ED9D1FB" w14:textId="68EF81AD" w:rsidR="00ED2000" w:rsidRPr="00013E62" w:rsidRDefault="006503D4" w:rsidP="00203E90">
            <w:pPr>
              <w:rPr>
                <w:rFonts w:ascii="Arial" w:hAnsi="Arial" w:cs="Arial"/>
                <w:i/>
              </w:rPr>
            </w:pPr>
            <w:r>
              <w:rPr>
                <w:rFonts w:ascii="Arial" w:hAnsi="Arial" w:cs="Arial"/>
                <w:i/>
              </w:rPr>
              <w:t xml:space="preserve">Setiembre </w:t>
            </w:r>
            <w:r w:rsidR="00ED2000">
              <w:rPr>
                <w:rFonts w:ascii="Arial" w:hAnsi="Arial" w:cs="Arial"/>
                <w:i/>
              </w:rPr>
              <w:t>de 2024</w:t>
            </w:r>
          </w:p>
        </w:tc>
      </w:tr>
      <w:tr w:rsidR="00ED2000" w:rsidRPr="00F76DEA" w14:paraId="6BCCCAEF"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10DED" w14:textId="6E1B691E"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4</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51EFE57C"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7B439C36" w14:textId="104F5846" w:rsidR="00ED2000" w:rsidRPr="00013E62" w:rsidRDefault="006503D4" w:rsidP="00203E90">
            <w:pPr>
              <w:rPr>
                <w:rFonts w:ascii="Arial" w:hAnsi="Arial" w:cs="Arial"/>
                <w:i/>
              </w:rPr>
            </w:pPr>
            <w:r>
              <w:rPr>
                <w:rFonts w:ascii="Arial" w:hAnsi="Arial" w:cs="Arial"/>
                <w:i/>
              </w:rPr>
              <w:t xml:space="preserve">Octubre </w:t>
            </w:r>
            <w:r w:rsidR="00ED2000">
              <w:rPr>
                <w:rFonts w:ascii="Arial" w:hAnsi="Arial" w:cs="Arial"/>
                <w:i/>
              </w:rPr>
              <w:t>de 2024</w:t>
            </w:r>
          </w:p>
        </w:tc>
      </w:tr>
      <w:tr w:rsidR="00ED2000" w:rsidRPr="00F76DEA" w14:paraId="0318A17F"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234D4" w14:textId="0ED1FC78"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5</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46016230"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3E20959E" w14:textId="7A2681C5" w:rsidR="00ED2000" w:rsidRPr="00013E62" w:rsidRDefault="006503D4" w:rsidP="00203E90">
            <w:pPr>
              <w:rPr>
                <w:rFonts w:ascii="Arial" w:hAnsi="Arial" w:cs="Arial"/>
                <w:i/>
              </w:rPr>
            </w:pPr>
            <w:r>
              <w:rPr>
                <w:rFonts w:ascii="Arial" w:hAnsi="Arial" w:cs="Arial"/>
                <w:i/>
              </w:rPr>
              <w:t xml:space="preserve">Noviembre </w:t>
            </w:r>
            <w:r w:rsidR="00ED2000">
              <w:rPr>
                <w:rFonts w:ascii="Arial" w:hAnsi="Arial" w:cs="Arial"/>
                <w:i/>
              </w:rPr>
              <w:t>de 2024</w:t>
            </w:r>
          </w:p>
        </w:tc>
      </w:tr>
      <w:tr w:rsidR="00ED2000" w:rsidRPr="00F76DEA" w14:paraId="202CF497" w14:textId="77777777" w:rsidTr="00203E90">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84978" w14:textId="34C5E8EC" w:rsidR="00ED2000" w:rsidRPr="00013E62" w:rsidRDefault="00ED2000" w:rsidP="00203E90">
            <w:pPr>
              <w:rPr>
                <w:rFonts w:ascii="Arial" w:hAnsi="Arial" w:cs="Arial"/>
                <w:i/>
              </w:rPr>
            </w:pPr>
            <w:r>
              <w:rPr>
                <w:rFonts w:ascii="Arial" w:hAnsi="Arial" w:cs="Arial"/>
                <w:sz w:val="20"/>
                <w:szCs w:val="20"/>
                <w:lang w:val="en-US"/>
              </w:rPr>
              <w:t xml:space="preserve">Informe Mensual </w:t>
            </w:r>
            <w:r w:rsidR="00195C3C">
              <w:rPr>
                <w:rFonts w:ascii="Arial" w:hAnsi="Arial" w:cs="Arial"/>
                <w:sz w:val="20"/>
                <w:szCs w:val="20"/>
                <w:lang w:val="en-US"/>
              </w:rPr>
              <w:t>6</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6A27739C" w14:textId="77777777" w:rsidR="00ED2000" w:rsidRPr="00013E62" w:rsidRDefault="00ED2000" w:rsidP="00203E90">
            <w:pPr>
              <w:rPr>
                <w:rFonts w:ascii="Arial" w:hAnsi="Arial" w:cs="Arial"/>
                <w:i/>
              </w:rPr>
            </w:pPr>
            <w:r>
              <w:rPr>
                <w:rFonts w:ascii="Arial" w:hAnsi="Arial" w:cs="Arial"/>
                <w:sz w:val="20"/>
                <w:szCs w:val="20"/>
                <w:lang w:val="en-US"/>
              </w:rPr>
              <w:t>Informe Mensual</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068B118D" w14:textId="4D178FE3" w:rsidR="00ED2000" w:rsidRPr="00013E62" w:rsidRDefault="006503D4" w:rsidP="00203E90">
            <w:pPr>
              <w:rPr>
                <w:rFonts w:ascii="Arial" w:hAnsi="Arial" w:cs="Arial"/>
                <w:i/>
              </w:rPr>
            </w:pPr>
            <w:r>
              <w:rPr>
                <w:rFonts w:ascii="Arial" w:hAnsi="Arial" w:cs="Arial"/>
                <w:i/>
              </w:rPr>
              <w:t xml:space="preserve">Diciembre </w:t>
            </w:r>
            <w:r w:rsidR="00ED2000">
              <w:rPr>
                <w:rFonts w:ascii="Arial" w:hAnsi="Arial" w:cs="Arial"/>
                <w:i/>
              </w:rPr>
              <w:t>de 2024</w:t>
            </w:r>
          </w:p>
        </w:tc>
      </w:tr>
    </w:tbl>
    <w:p w14:paraId="097DE219" w14:textId="77777777" w:rsidR="004E5316" w:rsidRPr="00504E2C" w:rsidRDefault="00000000"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14:paraId="3D578D75" w14:textId="77777777" w:rsidR="00561419" w:rsidRPr="00504E2C" w:rsidRDefault="00561419" w:rsidP="00264A93">
      <w:pPr>
        <w:spacing w:before="240" w:after="0"/>
        <w:jc w:val="both"/>
        <w:rPr>
          <w:rFonts w:asciiTheme="minorHAnsi" w:hAnsiTheme="minorHAnsi" w:cstheme="minorHAnsi"/>
          <w:lang w:val="es-ES_tradnl"/>
        </w:rPr>
      </w:pPr>
    </w:p>
    <w:p w14:paraId="62DA9A11" w14:textId="77777777"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Content>
        <w:p w14:paraId="775572D6" w14:textId="77777777"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14:paraId="242374D4" w14:textId="77777777" w:rsidR="00C742C4" w:rsidRPr="00504E2C" w:rsidRDefault="00C742C4" w:rsidP="00264A93">
      <w:pPr>
        <w:pStyle w:val="Ttulo"/>
        <w:spacing w:line="276" w:lineRule="auto"/>
        <w:ind w:left="0"/>
        <w:jc w:val="both"/>
        <w:rPr>
          <w:rFonts w:asciiTheme="minorHAnsi" w:hAnsiTheme="minorHAnsi" w:cstheme="minorHAnsi"/>
          <w:sz w:val="22"/>
          <w:szCs w:val="22"/>
        </w:rPr>
      </w:pPr>
    </w:p>
    <w:p w14:paraId="7F45B0DE" w14:textId="77777777" w:rsidR="00C742C4" w:rsidRPr="00504E2C" w:rsidRDefault="00000000"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Content>
          <w:r w:rsidR="00C742C4" w:rsidRPr="00504E2C">
            <w:rPr>
              <w:rStyle w:val="Estilo2Car"/>
              <w:b/>
              <w:sz w:val="22"/>
            </w:rPr>
            <w:t>Interpretación</w:t>
          </w:r>
        </w:sdtContent>
      </w:sdt>
    </w:p>
    <w:p w14:paraId="2F9F3C45" w14:textId="77777777"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14:paraId="0AD7F438"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14:paraId="19C0B0F5"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10516BB7"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14:paraId="1E9E149D" w14:textId="77777777"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3189894D" w14:textId="77777777"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14:paraId="046526A5" w14:textId="77777777"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Content>
        <w:p w14:paraId="378828FC" w14:textId="77777777"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14:paraId="7D99295B" w14:textId="77777777"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14:paraId="77D471C8" w14:textId="702052D0" w:rsidR="00DE48C5" w:rsidRPr="00504E2C" w:rsidRDefault="00000000" w:rsidP="00264A93">
      <w:pPr>
        <w:pStyle w:val="Ttul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sz w:val="22"/>
            <w:szCs w:val="22"/>
            <w:lang w:eastAsia="en-US"/>
          </w:rPr>
          <w:id w:val="1935242797"/>
          <w:placeholder>
            <w:docPart w:val="4615EDDA83934B93BDA8DC5B40941F45"/>
          </w:placeholder>
          <w:text/>
        </w:sdtPr>
        <w:sdtContent>
          <w:r w:rsidR="00ED2000" w:rsidRPr="00ED2000">
            <w:rPr>
              <w:rFonts w:asciiTheme="minorHAnsi" w:hAnsiTheme="minorHAnsi" w:cstheme="minorHAnsi"/>
              <w:sz w:val="22"/>
              <w:szCs w:val="22"/>
              <w:lang w:eastAsia="en-US"/>
            </w:rPr>
            <w:t>Un Contrato</w:t>
          </w:r>
        </w:sdtContent>
      </w:sdt>
    </w:p>
    <w:p w14:paraId="2C1DEAE3" w14:textId="77777777" w:rsidR="001413E5" w:rsidRPr="00504E2C" w:rsidRDefault="001413E5"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Content>
        <w:p w14:paraId="12C8C93B" w14:textId="77777777"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14:paraId="3BDC89D7" w14:textId="77777777"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14:paraId="16A0D9CB" w14:textId="77777777"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14:paraId="33D00EAC" w14:textId="77777777"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14:paraId="4FCFB2BA" w14:textId="77777777"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14:paraId="6E086608"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533F204A"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14:paraId="37C69990"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14:paraId="58FE0B9E" w14:textId="77777777"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14:paraId="2510923A" w14:textId="77777777"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14:paraId="07C68F25" w14:textId="77777777"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14:paraId="676E2A46" w14:textId="77777777"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14:paraId="0858A33D" w14:textId="77777777"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14:paraId="4B7B0C8A" w14:textId="77777777"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14:paraId="4A9CD882" w14:textId="77777777"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14:paraId="7E2ACCEA"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14:paraId="4B04171B"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14:paraId="76F74870" w14:textId="77777777"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14:paraId="07A2E488" w14:textId="77777777"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14:paraId="0F25E1FE" w14:textId="77777777"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Content>
        <w:p w14:paraId="3B5B83AC" w14:textId="77777777"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14:paraId="40D73261" w14:textId="77777777"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14:paraId="1AB4855D" w14:textId="77777777" w:rsidR="007B7FBE" w:rsidRPr="00504E2C" w:rsidRDefault="00000000"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Content>
          <w:r w:rsidR="00974398" w:rsidRPr="00504E2C">
            <w:rPr>
              <w:rStyle w:val="nfasis"/>
              <w:i w:val="0"/>
              <w:iCs w:val="0"/>
              <w:sz w:val="22"/>
            </w:rPr>
            <w:t>S</w:t>
          </w:r>
          <w:r w:rsidR="000545E6" w:rsidRPr="00504E2C">
            <w:rPr>
              <w:rStyle w:val="nfasis"/>
              <w:i w:val="0"/>
              <w:iCs w:val="0"/>
              <w:sz w:val="22"/>
            </w:rPr>
            <w:t>ubcontratación</w:t>
          </w:r>
        </w:sdtContent>
      </w:sdt>
    </w:p>
    <w:p w14:paraId="1A6CF743" w14:textId="2A901CA3" w:rsidR="00A432A2" w:rsidRPr="00504E2C" w:rsidRDefault="00000000"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Content>
          <w:r w:rsidR="00ED2000" w:rsidRPr="00ED2000">
            <w:rPr>
              <w:rFonts w:asciiTheme="minorHAnsi" w:eastAsia="Times New Roman" w:hAnsiTheme="minorHAnsi" w:cstheme="minorHAnsi"/>
              <w:color w:val="000000"/>
              <w:lang w:eastAsia="es-PY"/>
            </w:rPr>
            <w:t>No Aplica</w:t>
          </w:r>
        </w:sdtContent>
      </w:sdt>
    </w:p>
    <w:p w14:paraId="61567AD6" w14:textId="77777777" w:rsidR="007B7FBE" w:rsidRPr="00504E2C" w:rsidRDefault="00000000"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14:paraId="4DB3581B" w14:textId="77777777" w:rsidR="00CD1F58" w:rsidRPr="00504E2C" w:rsidRDefault="00CD1F58" w:rsidP="00264A93">
      <w:pPr>
        <w:spacing w:after="0"/>
        <w:jc w:val="both"/>
        <w:rPr>
          <w:rFonts w:asciiTheme="minorHAnsi" w:eastAsia="Times New Roman" w:hAnsiTheme="minorHAnsi" w:cstheme="minorHAnsi"/>
          <w:color w:val="000000"/>
          <w:lang w:eastAsia="es-PY"/>
        </w:rPr>
      </w:pPr>
    </w:p>
    <w:p w14:paraId="7447E104" w14:textId="77777777" w:rsidR="00786AEF" w:rsidRPr="00504E2C" w:rsidRDefault="00000000"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Content>
          <w:r w:rsidR="00D73225" w:rsidRPr="00504E2C">
            <w:rPr>
              <w:rStyle w:val="nfasis"/>
              <w:i w:val="0"/>
              <w:iCs w:val="0"/>
              <w:sz w:val="22"/>
            </w:rPr>
            <w:t>Derechos Intelectuales</w:t>
          </w:r>
        </w:sdtContent>
      </w:sdt>
    </w:p>
    <w:p w14:paraId="04905529" w14:textId="77777777"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Content>
        <w:p w14:paraId="301FBF5E"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4CFD38D6"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297A52B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54C422AD"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03732BC8"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14:paraId="74633E77"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14:paraId="1E605EE2"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7224BD1F"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067830DF"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4BF78FFC"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735BA07E"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1D28FBD6"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4851F02C"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0A77A101" w14:textId="77777777"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14:paraId="2A684EC0" w14:textId="77777777"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14:paraId="7EA1D5BE" w14:textId="77777777"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14:paraId="2191CA7E" w14:textId="77777777" w:rsidR="00B13866" w:rsidRPr="00504E2C" w:rsidRDefault="00000000"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Content>
          <w:r w:rsidR="001F7E20" w:rsidRPr="00504E2C">
            <w:rPr>
              <w:rStyle w:val="Estilo2Car"/>
              <w:b/>
              <w:sz w:val="22"/>
            </w:rPr>
            <w:t>Transporte</w:t>
          </w:r>
        </w:sdtContent>
      </w:sdt>
    </w:p>
    <w:p w14:paraId="71120FF9" w14:textId="77777777" w:rsidR="003E4716" w:rsidRPr="00504E2C" w:rsidRDefault="003E4716" w:rsidP="00264A93">
      <w:pPr>
        <w:suppressAutoHyphens/>
        <w:spacing w:after="0"/>
        <w:ind w:right="-72"/>
        <w:jc w:val="both"/>
        <w:rPr>
          <w:rFonts w:asciiTheme="minorHAnsi" w:hAnsiTheme="minorHAnsi" w:cstheme="minorHAnsi"/>
          <w:lang w:val="es-ES"/>
        </w:rPr>
      </w:pPr>
    </w:p>
    <w:p w14:paraId="5CFBB93E" w14:textId="77777777" w:rsidR="001F7E20" w:rsidRPr="00504E2C" w:rsidRDefault="00000000"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14:paraId="3FFE6E0B" w14:textId="44E64E45" w:rsidR="00F93151" w:rsidRPr="00504E2C" w:rsidRDefault="00000000"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Content>
          <w:r w:rsidR="00ED2000">
            <w:rPr>
              <w:rFonts w:asciiTheme="minorHAnsi" w:hAnsiTheme="minorHAnsi" w:cstheme="minorHAnsi"/>
              <w:color w:val="FF0000"/>
              <w:lang w:val="es-ES"/>
            </w:rPr>
            <w:t>NO APLICA</w:t>
          </w:r>
        </w:sdtContent>
      </w:sdt>
    </w:p>
    <w:p w14:paraId="1ED072C4" w14:textId="77777777" w:rsidR="00116CA5" w:rsidRPr="00504E2C" w:rsidRDefault="00116CA5" w:rsidP="00264A93">
      <w:pPr>
        <w:pStyle w:val="Ttulo"/>
        <w:tabs>
          <w:tab w:val="left" w:pos="284"/>
        </w:tabs>
        <w:spacing w:line="276" w:lineRule="auto"/>
        <w:ind w:left="0"/>
        <w:jc w:val="both"/>
        <w:rPr>
          <w:rStyle w:val="Estilo2Car"/>
          <w:b/>
          <w:sz w:val="22"/>
        </w:rPr>
      </w:pPr>
    </w:p>
    <w:p w14:paraId="3DCF89B8" w14:textId="77777777" w:rsidR="00CD1F58" w:rsidRPr="00504E2C" w:rsidRDefault="00000000"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Content>
          <w:r w:rsidR="00CD1F58" w:rsidRPr="00504E2C">
            <w:rPr>
              <w:rStyle w:val="Estilo2Car"/>
              <w:b/>
              <w:sz w:val="22"/>
            </w:rPr>
            <w:t>Confidencialidad de la Información</w:t>
          </w:r>
        </w:sdtContent>
      </w:sdt>
    </w:p>
    <w:p w14:paraId="5DE31A61" w14:textId="77777777"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Content>
        <w:p w14:paraId="6C77E077"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w:t>
          </w:r>
          <w:r w:rsidRPr="00504E2C">
            <w:rPr>
              <w:rFonts w:asciiTheme="minorHAnsi" w:eastAsia="Times New Roman" w:hAnsiTheme="minorHAnsi" w:cstheme="minorHAnsi"/>
              <w:color w:val="000000"/>
              <w:lang w:eastAsia="es-PY"/>
            </w:rPr>
            <w:lastRenderedPageBreak/>
            <w:t>primera etapa será hasta la emisión del acto administrativo de selección de ofertas técnicas, reanudándose la confidencialidad después de la apertura en público de las ofertas económicas hasta la emisión de la resolución de adjudicación.</w:t>
          </w:r>
        </w:p>
        <w:p w14:paraId="4DEB1E48"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FF57D1B"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17CD638E"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D7103E5"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33AF42B5"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659EDD6A"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14:paraId="1AA1062C"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E769795"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14:paraId="16A2018E"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14:paraId="60225091"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14:paraId="1F79BC6B"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14:paraId="1C3E245F"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17061FA4" w14:textId="77777777"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60F882DC" w14:textId="77777777" w:rsidR="00CE7DD4" w:rsidRPr="00504E2C" w:rsidRDefault="00CE7DD4" w:rsidP="00264A93">
          <w:pPr>
            <w:spacing w:after="0"/>
            <w:jc w:val="both"/>
            <w:rPr>
              <w:rFonts w:asciiTheme="minorHAnsi" w:eastAsia="Times New Roman" w:hAnsiTheme="minorHAnsi" w:cstheme="minorHAnsi"/>
              <w:color w:val="000000"/>
              <w:lang w:eastAsia="es-PY"/>
            </w:rPr>
          </w:pPr>
        </w:p>
        <w:p w14:paraId="38C1192C" w14:textId="77777777"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14:paraId="62EF925C" w14:textId="77777777" w:rsidR="000545E6" w:rsidRPr="00504E2C" w:rsidRDefault="000545E6" w:rsidP="00264A93">
      <w:pPr>
        <w:pStyle w:val="Ttulo"/>
        <w:spacing w:line="276" w:lineRule="auto"/>
        <w:ind w:left="0"/>
        <w:jc w:val="both"/>
        <w:rPr>
          <w:rFonts w:asciiTheme="minorHAnsi" w:hAnsiTheme="minorHAnsi" w:cstheme="minorHAnsi"/>
          <w:sz w:val="22"/>
          <w:szCs w:val="22"/>
        </w:rPr>
      </w:pPr>
    </w:p>
    <w:p w14:paraId="1BCECA69" w14:textId="77777777" w:rsidR="002E5AD5" w:rsidRPr="00504E2C" w:rsidRDefault="00000000"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14:paraId="6737E2B4" w14:textId="77777777"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Content>
        <w:p w14:paraId="6600F4F2"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4DC1D4C9"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00CF9F0"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14:paraId="2CDD3AA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3E1F5FDF"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54ADD3FD"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2BAA72EB"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45076B53"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48AD33B5" w14:textId="77777777"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37A57774" w14:textId="77777777" w:rsidR="00A432A2" w:rsidRPr="00504E2C" w:rsidRDefault="00A432A2" w:rsidP="00264A93">
          <w:pPr>
            <w:spacing w:after="0"/>
            <w:jc w:val="both"/>
            <w:rPr>
              <w:rFonts w:asciiTheme="minorHAnsi" w:eastAsia="Times New Roman" w:hAnsiTheme="minorHAnsi" w:cstheme="minorHAnsi"/>
              <w:color w:val="000000"/>
              <w:lang w:eastAsia="es-PY"/>
            </w:rPr>
          </w:pPr>
        </w:p>
        <w:p w14:paraId="61E468AB" w14:textId="77777777"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14:paraId="1290458F" w14:textId="77777777"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Content>
        <w:p w14:paraId="43C945D5"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14:paraId="1B88CFC7" w14:textId="08561AD5" w:rsidR="00DE48C5" w:rsidRPr="00372C6A"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cs="Calibri"/>
            <w:color w:val="000000"/>
            <w:lang w:eastAsia="es-PY"/>
          </w:rPr>
          <w:id w:val="-1905438791"/>
          <w:placeholder>
            <w:docPart w:val="F02473AA456C440690D54F021C5F7B9C"/>
          </w:placeholder>
          <w:text/>
        </w:sdtPr>
        <w:sdtContent>
          <w:r w:rsidR="00C13189" w:rsidRPr="00C13189">
            <w:rPr>
              <w:rFonts w:cs="Calibri"/>
              <w:color w:val="000000"/>
              <w:lang w:eastAsia="es-PY"/>
            </w:rPr>
            <w:t xml:space="preserve"> 10 (diez) por ciento, del valor total del contrato. Extendida mediante una Garantía Póliza de Seguro emitida por una compañía de seguros que cumpla con el Margen de Solvencia y Fondo de Garantía establecidos por la Superintendencia de Seguros, a satisfacción y a la orden a la orden de la Municipalidad de Pirapo, que se será extendida hasta 30 de Enero del 2.025. </w:t>
          </w:r>
          <w:r w:rsidR="00C13189">
            <w:rPr>
              <w:rFonts w:cs="Calibri"/>
              <w:color w:val="000000"/>
              <w:lang w:eastAsia="es-PY"/>
            </w:rPr>
            <w:t>Q</w:t>
          </w:r>
          <w:r w:rsidR="00C13189" w:rsidRPr="00C13189">
            <w:rPr>
              <w:rFonts w:cs="Calibri"/>
              <w:color w:val="000000"/>
              <w:lang w:eastAsia="es-PY"/>
            </w:rPr>
            <w:t xml:space="preserve">ue </w:t>
          </w:r>
          <w:r w:rsidR="00C13189">
            <w:rPr>
              <w:rFonts w:cs="Calibri"/>
              <w:color w:val="000000"/>
              <w:lang w:eastAsia="es-PY"/>
            </w:rPr>
            <w:t>deberá</w:t>
          </w:r>
          <w:r w:rsidR="00C13189" w:rsidRPr="00C13189">
            <w:rPr>
              <w:rFonts w:cs="Calibri"/>
              <w:color w:val="000000"/>
              <w:lang w:eastAsia="es-PY"/>
            </w:rPr>
            <w:t xml:space="preserve"> ser por seguro de responsabilidad profesional</w:t>
          </w:r>
        </w:sdtContent>
      </w:sdt>
    </w:p>
    <w:p w14:paraId="6A97BF23" w14:textId="77777777"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Content>
        <w:p w14:paraId="5A8C843F" w14:textId="77777777"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14:paraId="5BBA3941" w14:textId="77777777" w:rsidR="00372C6A" w:rsidRDefault="00000000"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27849375"/>
          <w:lock w:val="contentLocked"/>
          <w:placeholder>
            <w:docPart w:val="DefaultPlaceholder_-1854013440"/>
          </w:placeholder>
          <w:group/>
        </w:sdtPr>
        <w:sdtContent>
          <w:r w:rsidR="00EA1B1E" w:rsidRPr="00EA1B1E">
            <w:rPr>
              <w:rFonts w:asciiTheme="minorHAnsi" w:eastAsia="Times New Roman" w:hAnsiTheme="minorHAnsi" w:cstheme="minorHAnsi"/>
              <w:lang w:eastAsia="es-PY"/>
            </w:rPr>
            <w:t>La garantía adoptará alguna de las siguientes formas: Garantía bancaria o Póliza de Seguros.</w:t>
          </w:r>
        </w:sdtContent>
      </w:sdt>
    </w:p>
    <w:p w14:paraId="123360B0" w14:textId="77777777"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Content>
        <w:p w14:paraId="5810ECE5" w14:textId="77777777"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14:paraId="1C5CE66F" w14:textId="634BEA61" w:rsidR="00816DBB" w:rsidRPr="00372C6A" w:rsidRDefault="00000000"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cs="Calibri"/>
            <w:b/>
            <w:bCs/>
            <w:color w:val="000000"/>
            <w:lang w:eastAsia="es-PY"/>
          </w:rPr>
          <w:id w:val="1033077476"/>
          <w:placeholder>
            <w:docPart w:val="EDB7C81C0D564EB7A8715A17BB30F5F6"/>
          </w:placeholder>
          <w:text/>
        </w:sdtPr>
        <w:sdtContent>
          <w:r w:rsidR="00C557ED">
            <w:rPr>
              <w:rFonts w:cs="Calibri"/>
              <w:b/>
              <w:bCs/>
              <w:color w:val="000000"/>
              <w:lang w:eastAsia="es-PY"/>
            </w:rPr>
            <w:t>210</w:t>
          </w:r>
          <w:r w:rsidR="00EF0900" w:rsidRPr="00EF0900">
            <w:rPr>
              <w:rFonts w:cs="Calibri"/>
              <w:b/>
              <w:bCs/>
              <w:color w:val="000000"/>
              <w:lang w:eastAsia="es-PY"/>
            </w:rPr>
            <w:t xml:space="preserve"> días corridos desde la firma del Contrato</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Content>
        <w:p w14:paraId="3300F09D"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461B8B08" w14:textId="77777777"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14:paraId="29B17D23" w14:textId="77777777" w:rsidR="00FC4646" w:rsidRPr="00504E2C" w:rsidRDefault="00000000"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Content>
          <w:r w:rsidR="00FC4646" w:rsidRPr="00504E2C">
            <w:rPr>
              <w:sz w:val="22"/>
            </w:rPr>
            <w:t>Formas y Condiciones de Pago</w:t>
          </w:r>
        </w:sdtContent>
      </w:sdt>
    </w:p>
    <w:p w14:paraId="191A6948" w14:textId="77777777" w:rsidR="00885E24" w:rsidRPr="00504E2C" w:rsidRDefault="00885E24" w:rsidP="00264A93">
      <w:pPr>
        <w:tabs>
          <w:tab w:val="center" w:pos="426"/>
        </w:tabs>
        <w:spacing w:after="0"/>
        <w:jc w:val="both"/>
        <w:rPr>
          <w:rFonts w:asciiTheme="minorHAnsi" w:hAnsiTheme="minorHAnsi" w:cstheme="minorHAnsi"/>
          <w:lang w:eastAsia="es-PY"/>
        </w:rPr>
      </w:pPr>
      <w:bookmarkStart w:id="21" w:name="_Hlk32828097"/>
    </w:p>
    <w:p w14:paraId="282CDE79" w14:textId="13912642" w:rsidR="00EF0900" w:rsidRPr="00EF0900" w:rsidRDefault="00000000">
      <w:pPr>
        <w:pStyle w:val="Default"/>
        <w:rPr>
          <w:rFonts w:ascii="Calibri" w:hAnsi="Calibri" w:cs="Calibri"/>
          <w:sz w:val="22"/>
          <w:szCs w:val="22"/>
        </w:rPr>
      </w:pPr>
      <w:sdt>
        <w:sdtPr>
          <w:rPr>
            <w:rFonts w:asciiTheme="minorHAnsi" w:eastAsiaTheme="minorHAnsi" w:hAnsiTheme="minorHAnsi" w:cstheme="minorHAnsi"/>
          </w:rPr>
          <w:id w:val="313448463"/>
          <w:lock w:val="contentLocked"/>
          <w:placeholder>
            <w:docPart w:val="DefaultPlaceholder_-1854013440"/>
          </w:placeholder>
          <w:group/>
        </w:sdtPr>
        <w:sdtContent>
          <w:r w:rsidR="00372C6A" w:rsidRPr="00D52DED">
            <w:rPr>
              <w:rFonts w:asciiTheme="minorHAnsi" w:eastAsiaTheme="minorHAnsi" w:hAnsiTheme="minorHAnsi" w:cstheme="minorHAnsi"/>
            </w:rPr>
            <w:t>Otras formas y condiciones de pago al proveedor en virtud del contrato serán las siguientes:</w:t>
          </w:r>
        </w:sdtContent>
      </w:sdt>
      <w:r w:rsidR="00EF0900">
        <w:rPr>
          <w:rFonts w:asciiTheme="minorHAnsi" w:eastAsiaTheme="minorHAnsi" w:hAnsiTheme="minorHAnsi" w:cstheme="minorHAnsi"/>
        </w:rPr>
        <w:t xml:space="preserve"> </w:t>
      </w:r>
      <w:r w:rsidR="00EF0900" w:rsidRPr="00EF0900">
        <w:rPr>
          <w:rFonts w:ascii="Calibri" w:hAnsi="Calibri" w:cs="Calibri"/>
          <w:sz w:val="22"/>
          <w:szCs w:val="22"/>
        </w:rPr>
        <w:t>El pago será realizado posterior a entrega del informe (Informe 1, Informe 2, Informe 3</w:t>
      </w:r>
      <w:r w:rsidR="00EF0900">
        <w:rPr>
          <w:rFonts w:ascii="Calibri" w:hAnsi="Calibri" w:cs="Calibri"/>
          <w:sz w:val="22"/>
          <w:szCs w:val="22"/>
        </w:rPr>
        <w:t>, Informe 4, Informe</w:t>
      </w:r>
      <w:r w:rsidR="00410877">
        <w:rPr>
          <w:rFonts w:ascii="Calibri" w:hAnsi="Calibri" w:cs="Calibri"/>
          <w:sz w:val="22"/>
          <w:szCs w:val="22"/>
        </w:rPr>
        <w:t xml:space="preserve"> </w:t>
      </w:r>
      <w:r w:rsidR="00EF0900">
        <w:rPr>
          <w:rFonts w:ascii="Calibri" w:hAnsi="Calibri" w:cs="Calibri"/>
          <w:sz w:val="22"/>
          <w:szCs w:val="22"/>
        </w:rPr>
        <w:t>5, Informe 6</w:t>
      </w:r>
      <w:r w:rsidR="00EF0900" w:rsidRPr="00EF0900">
        <w:rPr>
          <w:rFonts w:ascii="Calibri" w:hAnsi="Calibri" w:cs="Calibri"/>
          <w:sz w:val="22"/>
          <w:szCs w:val="22"/>
        </w:rPr>
        <w:t xml:space="preserve">) en la Institución Municipal. La solicitud de pago se realizará por escrito (nota indicando el N° de Contrato), adjuntando para el efecto los documentos detallados a continuación: </w:t>
      </w:r>
    </w:p>
    <w:p w14:paraId="5C5F997A" w14:textId="77777777" w:rsidR="00EF0900" w:rsidRPr="00EF0900" w:rsidRDefault="00EF0900" w:rsidP="00EF0900">
      <w:pPr>
        <w:autoSpaceDE w:val="0"/>
        <w:autoSpaceDN w:val="0"/>
        <w:adjustRightInd w:val="0"/>
        <w:spacing w:after="0" w:line="240" w:lineRule="auto"/>
        <w:rPr>
          <w:rFonts w:cs="Calibri"/>
          <w:color w:val="000000"/>
          <w:lang w:eastAsia="es-PY"/>
        </w:rPr>
      </w:pPr>
      <w:r w:rsidRPr="00EF0900">
        <w:rPr>
          <w:rFonts w:cs="Calibri"/>
          <w:color w:val="000000"/>
          <w:lang w:eastAsia="es-PY"/>
        </w:rPr>
        <w:t xml:space="preserve">- Factura legal (original), </w:t>
      </w:r>
    </w:p>
    <w:p w14:paraId="5A8FCF23" w14:textId="77777777" w:rsidR="00EF0900" w:rsidRPr="00EF0900" w:rsidRDefault="00EF0900" w:rsidP="00EF0900">
      <w:pPr>
        <w:autoSpaceDE w:val="0"/>
        <w:autoSpaceDN w:val="0"/>
        <w:adjustRightInd w:val="0"/>
        <w:spacing w:after="0" w:line="240" w:lineRule="auto"/>
        <w:rPr>
          <w:rFonts w:cs="Calibri"/>
          <w:color w:val="000000"/>
          <w:lang w:eastAsia="es-PY"/>
        </w:rPr>
      </w:pPr>
      <w:r w:rsidRPr="00EF0900">
        <w:rPr>
          <w:rFonts w:cs="Calibri"/>
          <w:color w:val="000000"/>
          <w:lang w:eastAsia="es-PY"/>
        </w:rPr>
        <w:lastRenderedPageBreak/>
        <w:t xml:space="preserve">- Certificado de Cumplimiento Tributario vigente, </w:t>
      </w:r>
    </w:p>
    <w:p w14:paraId="5A0A482E" w14:textId="77777777" w:rsidR="00EF0900" w:rsidRPr="00EF0900" w:rsidRDefault="00EF0900" w:rsidP="00EF0900">
      <w:pPr>
        <w:autoSpaceDE w:val="0"/>
        <w:autoSpaceDN w:val="0"/>
        <w:adjustRightInd w:val="0"/>
        <w:spacing w:after="0" w:line="240" w:lineRule="auto"/>
        <w:rPr>
          <w:rFonts w:cs="Calibri"/>
          <w:color w:val="000000"/>
          <w:lang w:eastAsia="es-PY"/>
        </w:rPr>
      </w:pPr>
      <w:r w:rsidRPr="00EF0900">
        <w:rPr>
          <w:rFonts w:cs="Calibri"/>
          <w:color w:val="000000"/>
          <w:lang w:eastAsia="es-PY"/>
        </w:rPr>
        <w:t xml:space="preserve">- Informe de los trabajos realizados </w:t>
      </w:r>
    </w:p>
    <w:p w14:paraId="2545A029" w14:textId="1753DE3C" w:rsidR="00816DBB" w:rsidRPr="00EF0900" w:rsidRDefault="00EF0900" w:rsidP="00372C6A">
      <w:pPr>
        <w:spacing w:after="0"/>
        <w:jc w:val="both"/>
        <w:rPr>
          <w:rFonts w:asciiTheme="minorHAnsi" w:eastAsiaTheme="minorHAnsi" w:hAnsiTheme="minorHAnsi" w:cstheme="minorHAnsi"/>
          <w:lang w:eastAsia="es-PY"/>
        </w:rPr>
      </w:pPr>
      <w:r w:rsidRPr="00EF0900">
        <w:rPr>
          <w:rFonts w:cs="Calibri"/>
          <w:color w:val="000000"/>
          <w:lang w:eastAsia="es-PY"/>
        </w:rPr>
        <w:t xml:space="preserve">El pago se efectuará en guaraníes, por TESORERIA INSTITUCIONAL, dentro de los </w:t>
      </w:r>
      <w:r>
        <w:rPr>
          <w:rFonts w:cs="Calibri"/>
          <w:color w:val="000000"/>
          <w:lang w:eastAsia="es-PY"/>
        </w:rPr>
        <w:t>45</w:t>
      </w:r>
      <w:r w:rsidRPr="00EF0900">
        <w:rPr>
          <w:rFonts w:cs="Calibri"/>
          <w:color w:val="000000"/>
          <w:lang w:eastAsia="es-PY"/>
        </w:rPr>
        <w:t xml:space="preserve"> (</w:t>
      </w:r>
      <w:r>
        <w:rPr>
          <w:rFonts w:cs="Calibri"/>
          <w:color w:val="000000"/>
          <w:lang w:eastAsia="es-PY"/>
        </w:rPr>
        <w:t>cuarenta y cinco</w:t>
      </w:r>
      <w:r w:rsidRPr="00EF0900">
        <w:rPr>
          <w:rFonts w:cs="Calibri"/>
          <w:color w:val="000000"/>
          <w:lang w:eastAsia="es-PY"/>
        </w:rPr>
        <w:t>) días corridos siguientes a la presentación de documentación indicada más arriba.</w:t>
      </w:r>
    </w:p>
    <w:sdt>
      <w:sdtPr>
        <w:rPr>
          <w:rFonts w:asciiTheme="minorHAnsi" w:hAnsiTheme="minorHAnsi" w:cstheme="minorHAnsi"/>
          <w:color w:val="000000"/>
          <w:lang w:eastAsia="es-PY"/>
        </w:rPr>
        <w:id w:val="183022712"/>
        <w:lock w:val="contentLocked"/>
        <w:placeholder>
          <w:docPart w:val="DefaultPlaceholder_-1854013440"/>
        </w:placeholder>
        <w:group/>
      </w:sdtPr>
      <w:sdtContent>
        <w:p w14:paraId="7B1E16CA" w14:textId="77777777"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14:paraId="4C5D31AD" w14:textId="77777777"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14:paraId="2E47A213" w14:textId="77777777"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14:paraId="0D217FC8" w14:textId="77777777" w:rsidR="00816DBB" w:rsidRPr="00504E2C" w:rsidRDefault="00816DBB" w:rsidP="00264A93">
          <w:pPr>
            <w:spacing w:after="0"/>
            <w:jc w:val="both"/>
            <w:rPr>
              <w:rFonts w:asciiTheme="minorHAnsi" w:hAnsiTheme="minorHAnsi" w:cstheme="minorHAnsi"/>
              <w:color w:val="000000"/>
              <w:lang w:eastAsia="es-PY"/>
            </w:rPr>
          </w:pPr>
        </w:p>
        <w:p w14:paraId="592FDD11"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14:paraId="1C40C4F9"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7BD1383B"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14:paraId="24671CFB"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14:paraId="22CF923E" w14:textId="77777777"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14:paraId="102A0BD3" w14:textId="77777777"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14:paraId="38145314" w14:textId="77777777" w:rsidR="00372C6A" w:rsidRPr="00372C6A" w:rsidRDefault="00372C6A" w:rsidP="00372C6A">
          <w:pPr>
            <w:pStyle w:val="Prrafodelista"/>
            <w:ind w:left="720"/>
            <w:rPr>
              <w:rFonts w:asciiTheme="minorHAnsi" w:eastAsiaTheme="minorHAnsi" w:hAnsiTheme="minorHAnsi" w:cstheme="minorHAnsi"/>
              <w:lang w:eastAsia="es-PY"/>
            </w:rPr>
          </w:pPr>
        </w:p>
        <w:p w14:paraId="7EC3ED4B" w14:textId="77777777"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3D735DF1" w14:textId="77777777" w:rsidR="00816DBB" w:rsidRPr="00504E2C" w:rsidRDefault="00816DBB" w:rsidP="00264A93">
          <w:pPr>
            <w:spacing w:after="0"/>
            <w:jc w:val="both"/>
            <w:rPr>
              <w:rFonts w:asciiTheme="minorHAnsi" w:eastAsiaTheme="minorHAnsi" w:hAnsiTheme="minorHAnsi" w:cstheme="minorHAnsi"/>
              <w:lang w:eastAsia="es-PY"/>
            </w:rPr>
          </w:pPr>
        </w:p>
        <w:p w14:paraId="0DE7BE98" w14:textId="77777777"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1" w:displacedByCustomXml="next"/>
      </w:sdtContent>
    </w:sdt>
    <w:p w14:paraId="0E87911B" w14:textId="77777777" w:rsidR="00D46391" w:rsidRPr="00504E2C" w:rsidRDefault="00000000"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14:paraId="01D68205"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14:paraId="1D4698B0"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385C6B7C" w14:textId="77777777"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14:paraId="4C9452D5" w14:textId="77777777"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14:paraId="713A8699" w14:textId="77777777"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6D4A97E3" w14:textId="77777777" w:rsidR="00264A93" w:rsidRPr="00264A93" w:rsidRDefault="00000000"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Content>
        <w:p w14:paraId="61B1C67D" w14:textId="77777777"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14:paraId="7C18A051" w14:textId="73AF2CB2" w:rsidR="005E298D" w:rsidRPr="00372C6A" w:rsidRDefault="00000000"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Content>
          <w:r w:rsidR="00372C6A" w:rsidRPr="00372C6A">
            <w:rPr>
              <w:rFonts w:asciiTheme="minorHAnsi" w:eastAsia="Times New Roman" w:hAnsiTheme="minorHAnsi" w:cstheme="minorHAnsi"/>
              <w:lang w:eastAsia="es-PY"/>
            </w:rPr>
            <w:t>Se otorgará anticipo MIPYMES:</w:t>
          </w:r>
        </w:sdtContent>
      </w:sdt>
      <w:r w:rsidR="00EF0900">
        <w:rPr>
          <w:rFonts w:asciiTheme="minorHAnsi" w:eastAsia="Times New Roman" w:hAnsiTheme="minorHAnsi" w:cstheme="minorHAnsi"/>
          <w:lang w:eastAsia="es-PY"/>
        </w:rPr>
        <w:t xml:space="preserve"> </w:t>
      </w:r>
      <w:r w:rsidR="00EF0900">
        <w:t xml:space="preserve">Solo MIPYMES. Esta Convocante ha Establecido un anticipo del </w:t>
      </w:r>
      <w:r w:rsidR="00CD2159">
        <w:t>5</w:t>
      </w:r>
      <w:r w:rsidR="00EF0900">
        <w:t>% (</w:t>
      </w:r>
      <w:r w:rsidR="00CD2159">
        <w:t>cinco</w:t>
      </w:r>
      <w:r w:rsidR="00EF0900">
        <w:t xml:space="preserve"> por ciento), solo si el oferente adjudicado sea una MIPYMES (Micro, pequeña y Mediana Empresa) resultare adjudicada conforme a la </w:t>
      </w:r>
      <w:r w:rsidR="0034608C">
        <w:t xml:space="preserve">Resolución DNCP N° 4401 </w:t>
      </w:r>
      <w:r w:rsidR="0034608C" w:rsidRPr="0034608C">
        <w:t>Artículo 40. Documentaciones</w:t>
      </w:r>
      <w:r w:rsidR="0034608C">
        <w:t xml:space="preserve"> inc h) En los casos en que se disponga la utilización de Anticipo, remitir el dictamen de justificación. Cuando sea otorgado únicamente a MIPYMES se dispondrá su utilización sin la justificación por parte de la convocante.</w:t>
      </w:r>
    </w:p>
    <w:p w14:paraId="57CB4DBE" w14:textId="77777777" w:rsidR="00405D78" w:rsidRPr="00504E2C" w:rsidRDefault="00000000"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Content>
          <w:r w:rsidR="00336B53" w:rsidRPr="00504E2C">
            <w:rPr>
              <w:sz w:val="22"/>
            </w:rPr>
            <w:t>Solicitud</w:t>
          </w:r>
          <w:r w:rsidR="00405D78" w:rsidRPr="00504E2C">
            <w:rPr>
              <w:sz w:val="22"/>
            </w:rPr>
            <w:t xml:space="preserve"> de pago de anticipo</w:t>
          </w:r>
        </w:sdtContent>
      </w:sdt>
    </w:p>
    <w:p w14:paraId="2D7257DA" w14:textId="77777777" w:rsidR="00405D78" w:rsidRPr="00504E2C" w:rsidRDefault="00405D78" w:rsidP="00264A93">
      <w:pPr>
        <w:spacing w:after="0"/>
        <w:jc w:val="both"/>
        <w:rPr>
          <w:rFonts w:asciiTheme="minorHAnsi" w:eastAsia="Times New Roman" w:hAnsiTheme="minorHAnsi" w:cstheme="minorHAnsi"/>
          <w:color w:val="000000"/>
          <w:lang w:eastAsia="es-PY"/>
        </w:rPr>
      </w:pPr>
    </w:p>
    <w:p w14:paraId="16A11A45" w14:textId="2E13B0AB" w:rsidR="00C7135C" w:rsidRPr="00504E2C" w:rsidRDefault="00000000"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dtPr>
        <w:sdtContent>
          <w:r w:rsidR="00EF0900">
            <w:t>El plazo dentro del cual se solicitará el anticipo será (en días corridos) de:</w:t>
          </w:r>
          <w:r w:rsidR="00195C3C">
            <w:t xml:space="preserve"> </w:t>
          </w:r>
          <w:r w:rsidR="00EF0900">
            <w:rPr>
              <w:b/>
              <w:bCs/>
            </w:rPr>
            <w:t xml:space="preserve">15 </w:t>
          </w:r>
          <w:r w:rsidR="00EF0900">
            <w:rPr>
              <w:rFonts w:ascii="Times New Roman" w:hAnsi="Times New Roman"/>
              <w:b/>
              <w:bCs/>
            </w:rPr>
            <w:t xml:space="preserve">(quince) días corridos una vez emitido el código de contratación </w:t>
          </w:r>
          <w:r w:rsidR="00EF0900">
            <w:rPr>
              <w:rFonts w:ascii="Times New Roman" w:hAnsi="Times New Roman"/>
            </w:rPr>
            <w:t xml:space="preserve">Dirección: </w:t>
          </w:r>
          <w:r w:rsidR="00195C3C">
            <w:rPr>
              <w:rFonts w:ascii="Times New Roman" w:hAnsi="Times New Roman"/>
            </w:rPr>
            <w:t>Pirapo</w:t>
          </w:r>
          <w:r w:rsidR="00EF0900">
            <w:rPr>
              <w:rFonts w:ascii="Times New Roman" w:hAnsi="Times New Roman"/>
              <w:b/>
              <w:bCs/>
            </w:rPr>
            <w:t xml:space="preserve"> </w:t>
          </w:r>
          <w:r w:rsidR="00EF0900">
            <w:rPr>
              <w:rFonts w:ascii="Times New Roman" w:hAnsi="Times New Roman"/>
            </w:rPr>
            <w:t xml:space="preserve">Horario de atención: </w:t>
          </w:r>
          <w:r w:rsidR="00EF0900">
            <w:rPr>
              <w:rFonts w:ascii="Times New Roman" w:hAnsi="Times New Roman"/>
              <w:b/>
              <w:bCs/>
            </w:rPr>
            <w:t>07:00 a 1</w:t>
          </w:r>
          <w:r w:rsidR="00195C3C">
            <w:rPr>
              <w:rFonts w:ascii="Times New Roman" w:hAnsi="Times New Roman"/>
              <w:b/>
              <w:bCs/>
            </w:rPr>
            <w:t>3</w:t>
          </w:r>
          <w:r w:rsidR="00EF0900">
            <w:rPr>
              <w:rFonts w:ascii="Times New Roman" w:hAnsi="Times New Roman"/>
              <w:b/>
              <w:bCs/>
            </w:rPr>
            <w:t xml:space="preserve">:00 horas </w:t>
          </w:r>
          <w:r w:rsidR="00EF0900">
            <w:rPr>
              <w:rFonts w:ascii="Times New Roman" w:hAnsi="Times New Roman"/>
            </w:rPr>
            <w:t>Oficina y/o departamento</w:t>
          </w:r>
          <w:r w:rsidR="00EF0900">
            <w:rPr>
              <w:rFonts w:ascii="Times New Roman" w:hAnsi="Times New Roman"/>
              <w:b/>
              <w:bCs/>
            </w:rPr>
            <w:t xml:space="preserve">: Dirección de Administración y Finanzas </w:t>
          </w:r>
          <w:r w:rsidR="00EF0900">
            <w:rPr>
              <w:rFonts w:ascii="Times New Roman" w:hAnsi="Times New Roman"/>
            </w:rPr>
            <w:t xml:space="preserve">Responsable de la recepción: </w:t>
          </w:r>
          <w:r w:rsidR="00195C3C">
            <w:rPr>
              <w:rFonts w:ascii="Times New Roman" w:hAnsi="Times New Roman"/>
              <w:b/>
              <w:bCs/>
            </w:rPr>
            <w:t>Ariel Chamorro</w:t>
          </w:r>
          <w:r w:rsidR="00EF0900">
            <w:rPr>
              <w:rFonts w:ascii="Times New Roman" w:hAnsi="Times New Roman"/>
              <w:b/>
              <w:bCs/>
            </w:rPr>
            <w:t xml:space="preserve"> </w:t>
          </w:r>
          <w:r w:rsidR="00EF0900">
            <w:rPr>
              <w:rFonts w:ascii="Times New Roman" w:hAnsi="Times New Roman"/>
            </w:rPr>
            <w:t xml:space="preserve">Plazo o fecha en el cual se abonará al contratista el monto del anticipo, siguiente a la fecha de la presentación de la solicitud: </w:t>
          </w:r>
          <w:r w:rsidR="00EF0900">
            <w:rPr>
              <w:rFonts w:ascii="Times New Roman" w:hAnsi="Times New Roman"/>
              <w:b/>
              <w:bCs/>
            </w:rPr>
            <w:t xml:space="preserve">3 (tres) días como máximo. Una vez presentado la solicitud. </w:t>
          </w:r>
          <w:r w:rsidR="00EF0900">
            <w:rPr>
              <w:rFonts w:ascii="Times New Roman" w:hAnsi="Times New Roman"/>
            </w:rPr>
            <w:t xml:space="preserve">Forma de amortización del monto anticipado </w:t>
          </w:r>
          <w:r w:rsidR="00781F08">
            <w:rPr>
              <w:rFonts w:ascii="Times New Roman" w:hAnsi="Times New Roman"/>
            </w:rPr>
            <w:t>será del primer pago realizado</w:t>
          </w:r>
          <w:r w:rsidR="00FA141D">
            <w:rPr>
              <w:rFonts w:ascii="Times New Roman" w:hAnsi="Times New Roman"/>
            </w:rPr>
            <w:t xml:space="preserve"> al </w:t>
          </w:r>
          <w:r w:rsidR="002831F3">
            <w:rPr>
              <w:rFonts w:ascii="Times New Roman" w:hAnsi="Times New Roman"/>
            </w:rPr>
            <w:t>consultor</w:t>
          </w:r>
          <w:r w:rsidR="00FA141D">
            <w:rPr>
              <w:rFonts w:ascii="Times New Roman" w:hAnsi="Times New Roman"/>
            </w:rPr>
            <w:t>. -</w:t>
          </w:r>
          <w:r w:rsidR="00781F08">
            <w:rPr>
              <w:rFonts w:ascii="Times New Roman" w:hAnsi="Times New Roman"/>
            </w:rPr>
            <w:t xml:space="preserve"> </w:t>
          </w:r>
        </w:sdtContent>
      </w:sdt>
    </w:p>
    <w:sdt>
      <w:sdtPr>
        <w:rPr>
          <w:rFonts w:asciiTheme="minorHAnsi" w:hAnsiTheme="minorHAnsi" w:cstheme="minorHAnsi"/>
          <w:lang w:val="es-ES_tradnl"/>
        </w:rPr>
        <w:id w:val="696201620"/>
        <w:lock w:val="sdtContentLocked"/>
        <w:placeholder>
          <w:docPart w:val="DefaultPlaceholder_-1854013440"/>
        </w:placeholder>
        <w:group/>
      </w:sdtPr>
      <w:sdtContent>
        <w:p w14:paraId="3D7974E6"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77867F5B"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7DD0C429"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14:paraId="4D024DB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C6BF97C"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054EF6FF"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1664C4F"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14:paraId="0C8A4AF8"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306ABE86"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14:paraId="0A1BD786"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927F609"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14:paraId="3D16A69D"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2902ABBB"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6682DE7A"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59DDB57"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 xml:space="preserve">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w:t>
          </w:r>
          <w:r w:rsidRPr="00504E2C">
            <w:rPr>
              <w:rFonts w:asciiTheme="minorHAnsi" w:hAnsiTheme="minorHAnsi" w:cstheme="minorHAnsi"/>
              <w:lang w:val="es-ES_tradnl"/>
            </w:rPr>
            <w:lastRenderedPageBreak/>
            <w:t>proveedor y podrá darse inicio al cronograma de ejecución contractual en las condiciones establecidas en el pliego de bases y condiciones.</w:t>
          </w:r>
        </w:p>
        <w:p w14:paraId="53F47D7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57DDE13"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28BD6050"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42495A3"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14:paraId="0A8D4704"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68EA0BCA"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75D32C15"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414F0A74" w14:textId="77777777"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1050E27B" w14:textId="77777777" w:rsidR="005E298D" w:rsidRPr="00504E2C" w:rsidRDefault="005E298D" w:rsidP="00264A93">
          <w:pPr>
            <w:shd w:val="clear" w:color="auto" w:fill="FFFFFF"/>
            <w:spacing w:after="0"/>
            <w:jc w:val="both"/>
            <w:rPr>
              <w:rFonts w:asciiTheme="minorHAnsi" w:hAnsiTheme="minorHAnsi" w:cstheme="minorHAnsi"/>
              <w:lang w:val="es-ES_tradnl"/>
            </w:rPr>
          </w:pPr>
        </w:p>
        <w:p w14:paraId="0A0D3019" w14:textId="77777777"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14:paraId="36FAF764" w14:textId="77777777" w:rsidR="00264A93" w:rsidRPr="00264A93" w:rsidRDefault="00000000"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Content>
        <w:p w14:paraId="54F175AB" w14:textId="77777777"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14:paraId="4E3BFFC1" w14:textId="77777777" w:rsidR="00264A93" w:rsidRDefault="00264A93" w:rsidP="00264A93">
      <w:pPr>
        <w:spacing w:after="0"/>
        <w:jc w:val="both"/>
        <w:rPr>
          <w:rFonts w:asciiTheme="minorHAnsi" w:eastAsia="Times New Roman" w:hAnsiTheme="minorHAnsi" w:cstheme="minorHAnsi"/>
          <w:color w:val="000000"/>
          <w:lang w:eastAsia="es-PY"/>
        </w:rPr>
      </w:pPr>
    </w:p>
    <w:p w14:paraId="6ECF78C2" w14:textId="1757DA7D" w:rsidR="00372C6A" w:rsidRDefault="00000000"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Content>
          <w:r w:rsidR="009966D2" w:rsidRPr="009966D2">
            <w:rPr>
              <w:rFonts w:asciiTheme="minorHAnsi" w:eastAsia="Times New Roman" w:hAnsiTheme="minorHAnsi" w:cstheme="minorHAnsi"/>
              <w:lang w:eastAsia="es-PY"/>
            </w:rPr>
            <w:t>La forma de instrumentación de la Garantía de Anticipo será:</w:t>
          </w:r>
        </w:sdtContent>
      </w:sdt>
      <w:r w:rsidR="00EF0900">
        <w:rPr>
          <w:rFonts w:asciiTheme="minorHAnsi" w:eastAsia="Times New Roman" w:hAnsiTheme="minorHAnsi" w:cstheme="minorHAnsi"/>
          <w:lang w:eastAsia="es-PY"/>
        </w:rPr>
        <w:t xml:space="preserve"> </w:t>
      </w:r>
      <w:r w:rsidR="00EF0900">
        <w:rPr>
          <w:b/>
          <w:bCs/>
        </w:rPr>
        <w:t>Póliza de Seguros</w:t>
      </w:r>
      <w:r w:rsidR="00506D7F">
        <w:rPr>
          <w:b/>
          <w:bCs/>
        </w:rPr>
        <w:t>. -</w:t>
      </w:r>
    </w:p>
    <w:p w14:paraId="2858AF07" w14:textId="77777777" w:rsidR="000319F3" w:rsidRPr="00264A93" w:rsidRDefault="000319F3" w:rsidP="00264A93">
      <w:pPr>
        <w:spacing w:after="0"/>
        <w:jc w:val="both"/>
        <w:rPr>
          <w:rFonts w:asciiTheme="minorHAnsi" w:eastAsia="Times New Roman" w:hAnsiTheme="minorHAnsi" w:cstheme="minorHAnsi"/>
          <w:i/>
          <w:color w:val="FF0000"/>
          <w:lang w:eastAsia="es-PY"/>
        </w:rPr>
      </w:pPr>
    </w:p>
    <w:p w14:paraId="6D3F5F74" w14:textId="77777777" w:rsidR="006A2245" w:rsidRPr="00504E2C" w:rsidRDefault="00000000"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Content>
          <w:r w:rsidR="006A2245" w:rsidRPr="00504E2C">
            <w:rPr>
              <w:sz w:val="22"/>
            </w:rPr>
            <w:t>Reajuste</w:t>
          </w:r>
        </w:sdtContent>
      </w:sdt>
    </w:p>
    <w:p w14:paraId="333DE305" w14:textId="77777777"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14:paraId="683B16A6" w14:textId="4266C4E0" w:rsidR="00AD0502" w:rsidRDefault="00000000" w:rsidP="00264A93">
      <w:pPr>
        <w:pStyle w:val="Ttulo"/>
        <w:spacing w:line="276" w:lineRule="auto"/>
        <w:ind w:left="0"/>
        <w:jc w:val="both"/>
        <w:rPr>
          <w:rFonts w:asciiTheme="minorHAnsi" w:hAnsiTheme="minorHAnsi" w:cstheme="minorHAnsi"/>
          <w:b w:val="0"/>
          <w:i/>
          <w:color w:val="FF0000"/>
          <w:sz w:val="22"/>
          <w:szCs w:val="22"/>
          <w:lang w:val="es-ES_tradnl"/>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dtPr>
        <w:sdtContent>
          <w:r w:rsidR="00EF0900">
            <w:rPr>
              <w:sz w:val="22"/>
              <w:szCs w:val="22"/>
            </w:rPr>
            <w:t>La fórmula y el procedimiento para el reajuste serán los siguientes: Siempre y cuando exista un pedido por escrito de parte del oferente adjudicado a la dependencia encargada de administrar el contrato, y si la convocante contare con la suficiente disponibilidad presupuestaria en el rubro correspondiente; la fórmula a aplicar será la siguiente: El ajuste de precios será cuando exista una variación igual o mayor a 15% referente a la fecha de apertura de ofertas y esta se vea reflejada en el Índice de Precios del Consumo (IPC) publicado por el Banco Central del Paraguay, conforme a lo siguiente</w:t>
          </w:r>
        </w:sdtContent>
      </w:sdt>
      <w:r w:rsidR="00EF0900">
        <w:rPr>
          <w:rFonts w:asciiTheme="minorHAnsi" w:hAnsiTheme="minorHAnsi" w:cstheme="minorHAnsi"/>
          <w:b w:val="0"/>
          <w:i/>
          <w:color w:val="FF0000"/>
          <w:sz w:val="22"/>
          <w:szCs w:val="22"/>
          <w:lang w:val="es-ES_tradnl"/>
        </w:rPr>
        <w:t xml:space="preserve">: </w:t>
      </w:r>
    </w:p>
    <w:p w14:paraId="7CF1BE0A" w14:textId="77777777" w:rsidR="00773D49" w:rsidRPr="00773D49" w:rsidRDefault="00773D49" w:rsidP="00773D49">
      <w:pPr>
        <w:autoSpaceDE w:val="0"/>
        <w:autoSpaceDN w:val="0"/>
        <w:adjustRightInd w:val="0"/>
        <w:spacing w:after="0" w:line="240" w:lineRule="auto"/>
        <w:rPr>
          <w:rFonts w:cs="Calibri"/>
          <w:color w:val="000000"/>
          <w:lang w:val="pt-BR" w:eastAsia="es-PY"/>
        </w:rPr>
      </w:pPr>
      <w:r w:rsidRPr="00773D49">
        <w:rPr>
          <w:rFonts w:cs="Calibri"/>
          <w:b/>
          <w:bCs/>
          <w:color w:val="000000"/>
          <w:lang w:val="pt-BR" w:eastAsia="es-PY"/>
        </w:rPr>
        <w:t xml:space="preserve">Pr =(Px IPC1) </w:t>
      </w:r>
    </w:p>
    <w:p w14:paraId="6114901A" w14:textId="77777777" w:rsidR="00773D49" w:rsidRPr="00773D49" w:rsidRDefault="00773D49" w:rsidP="00773D49">
      <w:pPr>
        <w:autoSpaceDE w:val="0"/>
        <w:autoSpaceDN w:val="0"/>
        <w:adjustRightInd w:val="0"/>
        <w:spacing w:after="0" w:line="240" w:lineRule="auto"/>
        <w:rPr>
          <w:rFonts w:cs="Calibri"/>
          <w:color w:val="000000"/>
          <w:lang w:val="pt-BR" w:eastAsia="es-PY"/>
        </w:rPr>
      </w:pPr>
      <w:r w:rsidRPr="00773D49">
        <w:rPr>
          <w:rFonts w:cs="Calibri"/>
          <w:color w:val="000000"/>
          <w:lang w:val="pt-BR" w:eastAsia="es-PY"/>
        </w:rPr>
        <w:t xml:space="preserve">IPC0 </w:t>
      </w:r>
    </w:p>
    <w:p w14:paraId="6CE90E3C" w14:textId="77777777" w:rsidR="00773D49" w:rsidRPr="00773D49" w:rsidRDefault="00773D49" w:rsidP="00773D49">
      <w:pPr>
        <w:autoSpaceDE w:val="0"/>
        <w:autoSpaceDN w:val="0"/>
        <w:adjustRightInd w:val="0"/>
        <w:spacing w:after="0" w:line="240" w:lineRule="auto"/>
        <w:rPr>
          <w:rFonts w:cs="Calibri"/>
          <w:color w:val="000000"/>
          <w:lang w:val="pt-BR" w:eastAsia="es-PY"/>
        </w:rPr>
      </w:pPr>
      <w:r w:rsidRPr="00773D49">
        <w:rPr>
          <w:rFonts w:cs="Calibri"/>
          <w:b/>
          <w:bCs/>
          <w:color w:val="000000"/>
          <w:lang w:val="pt-BR" w:eastAsia="es-PY"/>
        </w:rPr>
        <w:t xml:space="preserve">DONDE: </w:t>
      </w:r>
    </w:p>
    <w:p w14:paraId="43D3F701" w14:textId="77777777" w:rsidR="00773D49" w:rsidRPr="00773D49" w:rsidRDefault="00773D49" w:rsidP="00773D49">
      <w:pPr>
        <w:autoSpaceDE w:val="0"/>
        <w:autoSpaceDN w:val="0"/>
        <w:adjustRightInd w:val="0"/>
        <w:spacing w:after="0" w:line="240" w:lineRule="auto"/>
        <w:jc w:val="both"/>
        <w:rPr>
          <w:rFonts w:cs="Calibri"/>
          <w:color w:val="000000"/>
          <w:lang w:val="pt-BR" w:eastAsia="es-PY"/>
        </w:rPr>
      </w:pPr>
      <w:r w:rsidRPr="00773D49">
        <w:rPr>
          <w:rFonts w:cs="Calibri"/>
          <w:b/>
          <w:bCs/>
          <w:color w:val="000000"/>
          <w:lang w:val="pt-BR" w:eastAsia="es-PY"/>
        </w:rPr>
        <w:t xml:space="preserve">Pr = </w:t>
      </w:r>
      <w:r w:rsidRPr="00773D49">
        <w:rPr>
          <w:rFonts w:cs="Calibri"/>
          <w:color w:val="000000"/>
          <w:lang w:val="pt-BR" w:eastAsia="es-PY"/>
        </w:rPr>
        <w:t xml:space="preserve">Precio Reajustado </w:t>
      </w:r>
    </w:p>
    <w:p w14:paraId="35B7A7B9" w14:textId="77777777" w:rsidR="00773D49" w:rsidRPr="00773D49" w:rsidRDefault="00773D49" w:rsidP="00773D49">
      <w:pPr>
        <w:autoSpaceDE w:val="0"/>
        <w:autoSpaceDN w:val="0"/>
        <w:adjustRightInd w:val="0"/>
        <w:spacing w:after="0" w:line="240" w:lineRule="auto"/>
        <w:jc w:val="both"/>
        <w:rPr>
          <w:rFonts w:cs="Calibri"/>
          <w:color w:val="000000"/>
          <w:lang w:eastAsia="es-PY"/>
        </w:rPr>
      </w:pPr>
      <w:r w:rsidRPr="00773D49">
        <w:rPr>
          <w:rFonts w:cs="Calibri"/>
          <w:b/>
          <w:bCs/>
          <w:color w:val="000000"/>
          <w:lang w:eastAsia="es-PY"/>
        </w:rPr>
        <w:t xml:space="preserve">P = </w:t>
      </w:r>
      <w:r w:rsidRPr="00773D49">
        <w:rPr>
          <w:rFonts w:cs="Calibri"/>
          <w:color w:val="000000"/>
          <w:lang w:eastAsia="es-PY"/>
        </w:rPr>
        <w:t xml:space="preserve">Precio Adjudicado </w:t>
      </w:r>
    </w:p>
    <w:p w14:paraId="61AA2D2F" w14:textId="77777777" w:rsidR="00773D49" w:rsidRPr="00773D49" w:rsidRDefault="00773D49" w:rsidP="00773D49">
      <w:pPr>
        <w:autoSpaceDE w:val="0"/>
        <w:autoSpaceDN w:val="0"/>
        <w:adjustRightInd w:val="0"/>
        <w:spacing w:after="0" w:line="240" w:lineRule="auto"/>
        <w:jc w:val="both"/>
        <w:rPr>
          <w:rFonts w:cs="Calibri"/>
          <w:color w:val="000000"/>
          <w:lang w:eastAsia="es-PY"/>
        </w:rPr>
      </w:pPr>
      <w:r w:rsidRPr="00773D49">
        <w:rPr>
          <w:rFonts w:cs="Calibri"/>
          <w:b/>
          <w:bCs/>
          <w:color w:val="000000"/>
          <w:lang w:eastAsia="es-PY"/>
        </w:rPr>
        <w:t xml:space="preserve">IPC1= </w:t>
      </w:r>
      <w:r w:rsidRPr="00773D49">
        <w:rPr>
          <w:rFonts w:cs="Calibri"/>
          <w:color w:val="000000"/>
          <w:lang w:eastAsia="es-PY"/>
        </w:rPr>
        <w:t xml:space="preserve">Índice de Precios al consumidor publicado por el Banco Central del Paraguay, correspondiente al mes del pedido de reajuste. </w:t>
      </w:r>
    </w:p>
    <w:p w14:paraId="2BB6704A" w14:textId="58946121" w:rsidR="00773D49" w:rsidRPr="00773D49" w:rsidRDefault="00773D49" w:rsidP="00773D49">
      <w:pPr>
        <w:pStyle w:val="Ttulo"/>
        <w:spacing w:line="276" w:lineRule="auto"/>
        <w:ind w:left="0"/>
        <w:jc w:val="both"/>
        <w:rPr>
          <w:rFonts w:asciiTheme="minorHAnsi" w:eastAsiaTheme="minorHAnsi" w:hAnsiTheme="minorHAnsi" w:cstheme="minorHAnsi"/>
          <w:b w:val="0"/>
          <w:i/>
          <w:iCs/>
          <w:color w:val="FF0000"/>
          <w:sz w:val="22"/>
          <w:szCs w:val="22"/>
          <w:lang w:val="es-PY"/>
        </w:rPr>
      </w:pPr>
      <w:r w:rsidRPr="00773D49">
        <w:rPr>
          <w:rFonts w:ascii="Calibri" w:eastAsia="Calibri" w:hAnsi="Calibri" w:cs="Calibri"/>
          <w:bCs/>
          <w:color w:val="000000"/>
          <w:sz w:val="22"/>
          <w:szCs w:val="22"/>
          <w:lang w:val="es-PY" w:eastAsia="es-PY"/>
        </w:rPr>
        <w:t xml:space="preserve">IPC0= </w:t>
      </w:r>
      <w:r w:rsidRPr="00773D49">
        <w:rPr>
          <w:rFonts w:ascii="Calibri" w:eastAsia="Calibri" w:hAnsi="Calibri" w:cs="Calibri"/>
          <w:b w:val="0"/>
          <w:color w:val="000000"/>
          <w:sz w:val="22"/>
          <w:szCs w:val="22"/>
          <w:lang w:val="es-PY" w:eastAsia="es-PY"/>
        </w:rPr>
        <w:t>Índice de Precios al Consumidor publicado por el Banco Central del Paraguay, correspondiente al mes de Apertura de Ofertas</w:t>
      </w:r>
    </w:p>
    <w:p w14:paraId="3DE0C45C" w14:textId="00DB7530" w:rsidR="00817DF9" w:rsidRPr="00504E2C" w:rsidRDefault="00773D49" w:rsidP="00264A93">
      <w:pPr>
        <w:pStyle w:val="Ttulo"/>
        <w:spacing w:line="276" w:lineRule="auto"/>
        <w:ind w:left="0"/>
        <w:jc w:val="both"/>
        <w:rPr>
          <w:rFonts w:asciiTheme="minorHAnsi" w:hAnsiTheme="minorHAnsi" w:cstheme="minorHAnsi"/>
          <w:b w:val="0"/>
          <w:i/>
          <w:color w:val="FF0000"/>
          <w:sz w:val="22"/>
          <w:szCs w:val="22"/>
        </w:rPr>
      </w:pPr>
      <w:r>
        <w:rPr>
          <w:sz w:val="22"/>
          <w:szCs w:val="22"/>
        </w:rPr>
        <w:lastRenderedPageBreak/>
        <w:t xml:space="preserve">El reajuste solo será aplicado a solicitud del consultor, el cual deberá hacerlo por escrito a la Municipalidad de </w:t>
      </w:r>
      <w:r w:rsidR="00195C3C">
        <w:rPr>
          <w:sz w:val="22"/>
          <w:szCs w:val="22"/>
        </w:rPr>
        <w:t>Pirapo</w:t>
      </w:r>
      <w:r>
        <w:rPr>
          <w:sz w:val="22"/>
          <w:szCs w:val="22"/>
        </w:rPr>
        <w:t xml:space="preserve"> y se dará curso si la Contratante considera la correspondencia de la solicitud y dispone de suficiente disponibilidad presupuestaria. La solicitud debe realizarse indefectiblemente dentro del mes siguiente al cual se produjeron las variaciones, bajo pena de no poder solicitarlo posteriormente; y será aplicado únicamente sobre el saldo contractual no ejecutado o sobre los servicios pendientes a ser realizados, posteriores al mes en el cual se produjeron las variaciones, previa Resolución de la máxima autoridad de la Institución Municipal.</w:t>
      </w:r>
    </w:p>
    <w:sdt>
      <w:sdtPr>
        <w:rPr>
          <w:rFonts w:asciiTheme="minorHAnsi" w:hAnsiTheme="minorHAnsi" w:cstheme="minorHAnsi"/>
          <w:b w:val="0"/>
          <w:sz w:val="22"/>
          <w:szCs w:val="22"/>
        </w:rPr>
        <w:id w:val="-1777552183"/>
        <w:lock w:val="contentLocked"/>
        <w:placeholder>
          <w:docPart w:val="DefaultPlaceholder_-1854013440"/>
        </w:placeholder>
        <w:group/>
      </w:sdtPr>
      <w:sdtContent>
        <w:p w14:paraId="72D9C008" w14:textId="77777777"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26A8DF1B" w14:textId="77777777" w:rsidR="00444B55" w:rsidRPr="00504E2C" w:rsidRDefault="00000000"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Content>
          <w:r w:rsidR="00444B55" w:rsidRPr="00504E2C">
            <w:rPr>
              <w:sz w:val="22"/>
            </w:rPr>
            <w:t>Porcentaje de Multa</w:t>
          </w:r>
        </w:sdtContent>
      </w:sdt>
    </w:p>
    <w:p w14:paraId="3783CD60" w14:textId="77777777" w:rsidR="00885E24" w:rsidRPr="00504E2C" w:rsidRDefault="00885E24" w:rsidP="00264A93">
      <w:pPr>
        <w:spacing w:after="0"/>
        <w:jc w:val="both"/>
        <w:rPr>
          <w:rFonts w:asciiTheme="minorHAnsi" w:eastAsia="Times New Roman" w:hAnsiTheme="minorHAnsi" w:cstheme="minorHAnsi"/>
          <w:color w:val="000000"/>
          <w:lang w:eastAsia="es-PY"/>
        </w:rPr>
      </w:pPr>
    </w:p>
    <w:p w14:paraId="51D26D09" w14:textId="762AC79D" w:rsidR="003C2982" w:rsidRPr="00773D49" w:rsidRDefault="00000000" w:rsidP="00773D49">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cs="Calibri"/>
            <w:color w:val="000000"/>
            <w:lang w:eastAsia="es-PY"/>
          </w:rPr>
          <w:id w:val="-616605112"/>
          <w:placeholder>
            <w:docPart w:val="C43F387F96194CD2BF037A3025F5FABA"/>
          </w:placeholder>
          <w:text/>
        </w:sdtPr>
        <w:sdtContent>
          <w:r w:rsidR="00773D49" w:rsidRPr="00773D49">
            <w:rPr>
              <w:rFonts w:cs="Calibri"/>
              <w:color w:val="000000"/>
              <w:lang w:eastAsia="es-PY"/>
            </w:rPr>
            <w:t>0,05 % computadas en días hábiles en la entrega de los bienes o prestación de los servicios contratados o el plazo indicado por la convocante de ser distinto.</w:t>
          </w:r>
        </w:sdtContent>
      </w:sdt>
    </w:p>
    <w:sdt>
      <w:sdtPr>
        <w:rPr>
          <w:rFonts w:asciiTheme="minorHAnsi" w:hAnsiTheme="minorHAnsi" w:cstheme="minorHAnsi"/>
          <w:color w:val="000000"/>
        </w:rPr>
        <w:id w:val="-1223521685"/>
        <w:lock w:val="sdtContentLocked"/>
        <w:placeholder>
          <w:docPart w:val="DefaultPlaceholder_1081868574"/>
        </w:placeholder>
        <w:group/>
      </w:sdtPr>
      <w:sdtContent>
        <w:p w14:paraId="10ADCDE9" w14:textId="77777777"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14:paraId="76C11CBD" w14:textId="77777777"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14:paraId="6978683B" w14:textId="77777777" w:rsidR="00DD443A" w:rsidRPr="00504E2C" w:rsidRDefault="00DD443A" w:rsidP="00264A93">
      <w:pPr>
        <w:autoSpaceDE w:val="0"/>
        <w:autoSpaceDN w:val="0"/>
        <w:spacing w:after="0"/>
        <w:jc w:val="both"/>
        <w:rPr>
          <w:rFonts w:asciiTheme="minorHAnsi" w:hAnsiTheme="minorHAnsi" w:cstheme="minorHAnsi"/>
          <w:lang w:eastAsia="es-PY"/>
        </w:rPr>
      </w:pPr>
    </w:p>
    <w:p w14:paraId="4B439D17" w14:textId="77777777" w:rsidR="00B522EE" w:rsidRPr="00504E2C" w:rsidRDefault="00000000"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Content>
          <w:r w:rsidR="005441FA" w:rsidRPr="00504E2C">
            <w:rPr>
              <w:sz w:val="22"/>
            </w:rPr>
            <w:t>Tasa de Interés por mora</w:t>
          </w:r>
        </w:sdtContent>
      </w:sdt>
    </w:p>
    <w:p w14:paraId="7BEE4648" w14:textId="77777777" w:rsidR="006345B2" w:rsidRPr="00504E2C" w:rsidRDefault="006345B2" w:rsidP="00264A93">
      <w:pPr>
        <w:spacing w:after="0"/>
        <w:jc w:val="both"/>
        <w:rPr>
          <w:rFonts w:asciiTheme="minorHAnsi" w:hAnsiTheme="minorHAnsi" w:cstheme="minorHAnsi"/>
          <w:lang w:val="es-ES_tradnl"/>
        </w:rPr>
      </w:pPr>
    </w:p>
    <w:p w14:paraId="7F0B2A91" w14:textId="2B092477" w:rsidR="000F4C31" w:rsidRPr="00504E2C" w:rsidRDefault="00000000"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Content>
          <w:r w:rsidR="00773D49">
            <w:rPr>
              <w:rFonts w:asciiTheme="minorHAnsi" w:hAnsiTheme="minorHAnsi" w:cstheme="minorHAnsi"/>
              <w:lang w:val="es-ES_tradnl"/>
            </w:rPr>
            <w:t xml:space="preserve"> </w:t>
          </w:r>
          <w:r w:rsidR="00773D49">
            <w:t>0.05 % por cada día de atraso hasta que haya efectuado el pago completo</w:t>
          </w:r>
        </w:sdtContent>
      </w:sdt>
      <w:r w:rsidR="00773D49">
        <w:rPr>
          <w:rFonts w:asciiTheme="minorHAnsi" w:hAnsiTheme="minorHAnsi" w:cstheme="minorHAnsi"/>
          <w:i/>
          <w:color w:val="FF0000"/>
          <w:lang w:val="es-ES_tradnl"/>
        </w:rPr>
        <w:t xml:space="preserve">. </w:t>
      </w:r>
    </w:p>
    <w:sdt>
      <w:sdtPr>
        <w:rPr>
          <w:rFonts w:asciiTheme="minorHAnsi" w:hAnsiTheme="minorHAnsi" w:cstheme="minorHAnsi"/>
          <w:lang w:val="es-ES_tradnl"/>
        </w:rPr>
        <w:id w:val="522823148"/>
        <w:lock w:val="sdtContentLocked"/>
        <w:placeholder>
          <w:docPart w:val="DefaultPlaceholder_-1854013440"/>
        </w:placeholder>
        <w:group/>
      </w:sdtPr>
      <w:sdtContent>
        <w:p w14:paraId="6A6D0AF6" w14:textId="77777777"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14:paraId="744A7D2B" w14:textId="77777777"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68B0D9D9" w14:textId="77777777"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14:paraId="63A24427" w14:textId="77777777" w:rsidR="00DD443A" w:rsidRPr="00504E2C" w:rsidRDefault="00DD443A" w:rsidP="00264A93">
      <w:pPr>
        <w:spacing w:after="0"/>
        <w:jc w:val="both"/>
        <w:rPr>
          <w:rFonts w:asciiTheme="minorHAnsi" w:hAnsiTheme="minorHAnsi" w:cstheme="minorHAnsi"/>
          <w:lang w:val="es-ES_tradnl"/>
        </w:rPr>
      </w:pPr>
    </w:p>
    <w:p w14:paraId="631D82B4" w14:textId="77777777" w:rsidR="000B60F0" w:rsidRPr="00504E2C" w:rsidRDefault="00000000"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Content>
          <w:r w:rsidR="000B60F0" w:rsidRPr="00504E2C">
            <w:rPr>
              <w:rFonts w:eastAsia="Calibri"/>
              <w:sz w:val="22"/>
            </w:rPr>
            <w:t>Impuestos y derechos</w:t>
          </w:r>
        </w:sdtContent>
      </w:sdt>
    </w:p>
    <w:p w14:paraId="7E2C1ADD" w14:textId="77777777"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Content>
        <w:p w14:paraId="7D0F8A91"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5843C74C" w14:textId="77777777"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14:paraId="3B419ABB" w14:textId="479489E8" w:rsidR="003C2982" w:rsidRPr="00504E2C" w:rsidRDefault="00000000"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Content>
          <w:r w:rsidR="00A54A3F" w:rsidRPr="00504E2C">
            <w:rPr>
              <w:rStyle w:val="Textodelmarcadordeposicin"/>
              <w:rFonts w:asciiTheme="minorHAnsi" w:hAnsiTheme="minorHAnsi" w:cstheme="minorHAnsi"/>
            </w:rPr>
            <w:t>Haga clic aquí para escribir texto.</w:t>
          </w:r>
        </w:sdtContent>
      </w:sdt>
      <w:r w:rsidR="00773D49" w:rsidRPr="00773D49">
        <w:t xml:space="preserve"> </w:t>
      </w:r>
      <w:r w:rsidR="00773D49" w:rsidRPr="00773D49">
        <w:rPr>
          <w:b/>
          <w:bCs/>
        </w:rPr>
        <w:t>No Aplica</w:t>
      </w:r>
    </w:p>
    <w:p w14:paraId="5ED9D5E4" w14:textId="77777777"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Content>
        <w:p w14:paraId="65EF837D" w14:textId="77777777"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14:paraId="30942F53"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Content>
        <w:p w14:paraId="3FE83F9F"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14:paraId="4BDD80A4"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0B9CF12B" w14:textId="77777777"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14:paraId="1EDCAD14" w14:textId="77777777"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14:paraId="12E8A36C" w14:textId="77777777"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Content>
        <w:p w14:paraId="01D220D5" w14:textId="77777777" w:rsidR="00445118" w:rsidRPr="00504E2C" w:rsidRDefault="00445118" w:rsidP="00264A93">
          <w:pPr>
            <w:pStyle w:val="Estilo2"/>
            <w:numPr>
              <w:ilvl w:val="0"/>
              <w:numId w:val="34"/>
            </w:numPr>
            <w:jc w:val="both"/>
            <w:rPr>
              <w:sz w:val="22"/>
            </w:rPr>
          </w:pPr>
          <w:r w:rsidRPr="00504E2C">
            <w:rPr>
              <w:sz w:val="22"/>
            </w:rPr>
            <w:t>Limitación de responsabilidad</w:t>
          </w:r>
        </w:p>
      </w:sdtContent>
    </w:sdt>
    <w:p w14:paraId="75424080"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09B16664" w14:textId="77777777" w:rsidR="00445118" w:rsidRPr="00504E2C" w:rsidRDefault="00000000"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14:paraId="75B1C67E"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4018CA82" w14:textId="77777777" w:rsidR="00445118" w:rsidRPr="00504E2C" w:rsidRDefault="00000000"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Content>
          <w:r w:rsidR="00445118" w:rsidRPr="00504E2C">
            <w:rPr>
              <w:sz w:val="22"/>
            </w:rPr>
            <w:t>Responsabilidad de</w:t>
          </w:r>
          <w:r w:rsidR="00BD2B35" w:rsidRPr="00504E2C">
            <w:rPr>
              <w:sz w:val="22"/>
            </w:rPr>
            <w:t>lProveedor</w:t>
          </w:r>
        </w:sdtContent>
      </w:sdt>
    </w:p>
    <w:p w14:paraId="121DA516" w14:textId="77777777" w:rsidR="00445118" w:rsidRPr="00504E2C" w:rsidRDefault="00445118" w:rsidP="00264A93">
      <w:pPr>
        <w:spacing w:after="0"/>
        <w:jc w:val="both"/>
        <w:rPr>
          <w:rFonts w:asciiTheme="minorHAnsi" w:eastAsia="Times New Roman" w:hAnsiTheme="minorHAnsi" w:cstheme="minorHAnsi"/>
          <w:color w:val="000000"/>
          <w:lang w:eastAsia="es-PY"/>
        </w:rPr>
      </w:pPr>
    </w:p>
    <w:p w14:paraId="1652F7E4" w14:textId="77777777" w:rsidR="00BD2B35" w:rsidRPr="00504E2C" w:rsidRDefault="00000000"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14:paraId="07FC9077" w14:textId="77777777"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Content>
        <w:p w14:paraId="7F3EE644" w14:textId="77777777" w:rsidR="00445118" w:rsidRPr="00504E2C" w:rsidRDefault="00445118" w:rsidP="00264A93">
          <w:pPr>
            <w:pStyle w:val="Estilo2"/>
            <w:numPr>
              <w:ilvl w:val="0"/>
              <w:numId w:val="34"/>
            </w:numPr>
            <w:jc w:val="both"/>
            <w:rPr>
              <w:sz w:val="22"/>
            </w:rPr>
          </w:pPr>
          <w:r w:rsidRPr="00504E2C">
            <w:rPr>
              <w:sz w:val="22"/>
            </w:rPr>
            <w:t>Fuerza mayor</w:t>
          </w:r>
        </w:p>
      </w:sdtContent>
    </w:sdt>
    <w:p w14:paraId="2B14B205" w14:textId="77777777"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Content>
        <w:p w14:paraId="53FE3245"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59DB73B5"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52F2BD25"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lastRenderedPageBreak/>
            <w:t>El proveedor deberá demostrar el nexo existente entre el caso notorio y la obligación pendiente de cumplimiento. La fuerza mayor solamente podrá afectar a la parte del contrato cuyo cumplimiento imposible fue probado.</w:t>
          </w:r>
        </w:p>
        <w:p w14:paraId="454F1ED7"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14:paraId="075EF540"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60F3553D" w14:textId="77777777"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14:paraId="7219FFD1" w14:textId="77777777"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14:paraId="6A77DC06" w14:textId="77777777" w:rsidR="0005694E" w:rsidRPr="00504E2C" w:rsidRDefault="0005694E" w:rsidP="00264A93">
      <w:pPr>
        <w:spacing w:after="0"/>
        <w:jc w:val="both"/>
        <w:rPr>
          <w:rFonts w:asciiTheme="minorHAnsi" w:eastAsia="Times New Roman" w:hAnsiTheme="minorHAnsi" w:cstheme="minorHAnsi"/>
          <w:color w:val="000000"/>
          <w:lang w:eastAsia="es-PY"/>
        </w:rPr>
      </w:pPr>
    </w:p>
    <w:p w14:paraId="1340CFFD" w14:textId="77777777" w:rsidR="00FA581F" w:rsidRPr="00504E2C" w:rsidRDefault="00000000" w:rsidP="00264A93">
      <w:pPr>
        <w:pStyle w:val="Estilo2"/>
        <w:jc w:val="both"/>
        <w:rPr>
          <w:sz w:val="22"/>
        </w:rPr>
      </w:pPr>
      <w:sdt>
        <w:sdtPr>
          <w:rPr>
            <w:sz w:val="22"/>
          </w:rPr>
          <w:id w:val="1492136762"/>
          <w:lock w:val="sdtContentLocked"/>
          <w:placeholder>
            <w:docPart w:val="DefaultPlaceholder_1081868574"/>
          </w:placeholder>
          <w:group/>
        </w:sdtPr>
        <w:sdtContent>
          <w:r w:rsidR="0085364D" w:rsidRPr="00504E2C">
            <w:rPr>
              <w:sz w:val="22"/>
            </w:rPr>
            <w:t xml:space="preserve">25. </w:t>
          </w:r>
          <w:r w:rsidR="00FA581F" w:rsidRPr="00504E2C">
            <w:rPr>
              <w:sz w:val="22"/>
            </w:rPr>
            <w:t>Causales de terminación del contrato</w:t>
          </w:r>
        </w:sdtContent>
      </w:sdt>
    </w:p>
    <w:p w14:paraId="3877CF6A" w14:textId="77777777"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14:paraId="675CD951"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14:paraId="7009E106" w14:textId="77777777"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14:paraId="460A92E6"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1EB254CD"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14:paraId="3A6C0EBF"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14:paraId="5E7E79CB"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14:paraId="35135ABB"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14:paraId="428C86AF" w14:textId="77777777"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14:paraId="2417BDBE" w14:textId="77777777"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14:paraId="3DD6F784" w14:textId="77777777"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14:paraId="7AE26674" w14:textId="77777777"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14:paraId="5A8178BC" w14:textId="77777777"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14:paraId="3401A33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14:paraId="3DDFED98" w14:textId="77777777"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14:paraId="52AAADEB"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w:t>
          </w:r>
          <w:r w:rsidRPr="00504E2C">
            <w:rPr>
              <w:rFonts w:asciiTheme="minorHAnsi" w:hAnsiTheme="minorHAnsi" w:cstheme="minorHAnsi"/>
              <w:color w:val="000000"/>
              <w:sz w:val="22"/>
              <w:szCs w:val="22"/>
              <w:lang w:eastAsia="es-PY"/>
            </w:rPr>
            <w:lastRenderedPageBreak/>
            <w:t xml:space="preserve">indicará la razón de la terminación, así como el alcance de la terminación con respecto a las obligaciones del proveedor, y la fecha en que se hace efectiva dicha terminación.         </w:t>
          </w:r>
        </w:p>
        <w:p w14:paraId="78DEF812"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1CDFB35E" w14:textId="77777777"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14:paraId="4CF0D51F" w14:textId="77777777"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14:paraId="4E2CD409" w14:textId="77777777"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14:paraId="28CF4BF1" w14:textId="77777777"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14:paraId="33A11AE4" w14:textId="77777777"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14:paraId="46917B76" w14:textId="77777777"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Content>
          <w:r w:rsidR="00FA581F" w:rsidRPr="00504E2C">
            <w:rPr>
              <w:sz w:val="22"/>
            </w:rPr>
            <w:t>Otras causales de termina</w:t>
          </w:r>
          <w:r w:rsidR="00FB60CC" w:rsidRPr="00504E2C">
            <w:rPr>
              <w:sz w:val="22"/>
            </w:rPr>
            <w:t>c</w:t>
          </w:r>
          <w:r w:rsidR="00FA581F" w:rsidRPr="00504E2C">
            <w:rPr>
              <w:sz w:val="22"/>
            </w:rPr>
            <w:t>ión del contrato</w:t>
          </w:r>
        </w:sdtContent>
      </w:sdt>
    </w:p>
    <w:p w14:paraId="563A4784" w14:textId="77777777" w:rsidR="003E4716" w:rsidRPr="00504E2C" w:rsidRDefault="003E4716" w:rsidP="00264A93">
      <w:pPr>
        <w:spacing w:after="0"/>
        <w:jc w:val="both"/>
        <w:rPr>
          <w:rFonts w:asciiTheme="minorHAnsi" w:eastAsia="Times New Roman" w:hAnsiTheme="minorHAnsi" w:cstheme="minorHAnsi"/>
          <w:color w:val="000000"/>
          <w:lang w:eastAsia="es-PY"/>
        </w:rPr>
      </w:pPr>
    </w:p>
    <w:p w14:paraId="14D67124" w14:textId="1B8D736F" w:rsidR="00C61DDA" w:rsidRPr="00504E2C" w:rsidRDefault="00000000"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Content>
          <w:r w:rsidR="00773D49">
            <w:t>No Aplica</w:t>
          </w:r>
        </w:sdtContent>
      </w:sdt>
    </w:p>
    <w:p w14:paraId="01BF31EC" w14:textId="77777777" w:rsidR="00FB60CC" w:rsidRPr="00504E2C" w:rsidRDefault="00FB60CC" w:rsidP="00264A93">
      <w:pPr>
        <w:spacing w:after="0"/>
        <w:jc w:val="both"/>
        <w:rPr>
          <w:rFonts w:asciiTheme="minorHAnsi" w:eastAsia="Times New Roman" w:hAnsiTheme="minorHAnsi" w:cstheme="minorHAnsi"/>
          <w:color w:val="000000"/>
          <w:lang w:eastAsia="es-PY"/>
        </w:rPr>
      </w:pPr>
    </w:p>
    <w:p w14:paraId="1EEAD4EC" w14:textId="77777777" w:rsidR="00FA581F" w:rsidRPr="00504E2C" w:rsidRDefault="00000000"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Content>
          <w:r w:rsidR="00FA581F" w:rsidRPr="00504E2C">
            <w:rPr>
              <w:sz w:val="22"/>
            </w:rPr>
            <w:t>Fraude y Corrupción</w:t>
          </w:r>
        </w:sdtContent>
      </w:sdt>
    </w:p>
    <w:p w14:paraId="31F71F54" w14:textId="77777777"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Content>
        <w:p w14:paraId="7079AFD5"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075B61D0"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14:paraId="57C41D89"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14:paraId="19ADFAB9"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14:paraId="4278388A"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191DDBDA"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14:paraId="29880C3E"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14:paraId="634A7C64"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14:paraId="3B92E850"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0DE712B1"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14:paraId="74C4CAAB"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14:paraId="3C9FEF11" w14:textId="77777777"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(v) Cualquier otro acto considerado como tal en la legislación vigente.</w:t>
          </w:r>
        </w:p>
        <w:p w14:paraId="5EA33D36" w14:textId="77777777"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14:paraId="377018E2" w14:textId="77777777" w:rsidR="00DB5806" w:rsidRPr="00504E2C" w:rsidRDefault="00DB5806" w:rsidP="00264A93">
      <w:pPr>
        <w:spacing w:after="0"/>
        <w:jc w:val="both"/>
        <w:rPr>
          <w:rFonts w:asciiTheme="minorHAnsi" w:eastAsia="Times New Roman" w:hAnsiTheme="minorHAnsi" w:cstheme="minorHAnsi"/>
          <w:color w:val="000000"/>
          <w:lang w:eastAsia="es-PY"/>
        </w:rPr>
      </w:pPr>
    </w:p>
    <w:p w14:paraId="62776EE4" w14:textId="77777777" w:rsidR="00DB5806" w:rsidRPr="00264A93" w:rsidRDefault="00000000"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14:paraId="1AE60409" w14:textId="77777777" w:rsidR="005913DD" w:rsidRPr="00504E2C" w:rsidRDefault="005913DD" w:rsidP="00264A93">
      <w:pPr>
        <w:spacing w:after="0"/>
        <w:jc w:val="both"/>
        <w:rPr>
          <w:rFonts w:asciiTheme="minorHAnsi" w:eastAsia="Times New Roman" w:hAnsiTheme="minorHAnsi" w:cstheme="minorHAnsi"/>
          <w:b/>
          <w:lang w:val="es-ES" w:eastAsia="es-PY"/>
        </w:rPr>
      </w:pPr>
    </w:p>
    <w:bookmarkStart w:id="22" w:name="_Toc73251208" w:displacedByCustomXml="next"/>
    <w:bookmarkEnd w:id="22" w:displacedByCustomXml="next"/>
    <w:bookmarkStart w:id="23" w:name="_Toc73323447" w:displacedByCustomXml="next"/>
    <w:bookmarkEnd w:id="23" w:displacedByCustomXml="next"/>
    <w:bookmarkStart w:id="24" w:name="_Toc79914091" w:displacedByCustomXml="next"/>
    <w:bookmarkEnd w:id="24" w:displacedByCustomXml="next"/>
    <w:bookmarkStart w:id="25" w:name="_Toc79917882" w:displacedByCustomXml="next"/>
    <w:bookmarkEnd w:id="25"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Content>
        <w:p w14:paraId="053593A2" w14:textId="77777777"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14:paraId="736D5077" w14:textId="77777777"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Content>
        <w:p w14:paraId="43B4E249" w14:textId="77777777"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14:paraId="0D59EA82" w14:textId="77777777" w:rsidR="005B350B" w:rsidRPr="00504E2C" w:rsidRDefault="005B350B" w:rsidP="00264A93">
      <w:pPr>
        <w:spacing w:after="0"/>
        <w:jc w:val="both"/>
        <w:rPr>
          <w:rFonts w:asciiTheme="minorHAnsi" w:hAnsiTheme="minorHAnsi" w:cstheme="minorHAnsi"/>
          <w:color w:val="444444"/>
          <w:shd w:val="clear" w:color="auto" w:fill="FFFFFF"/>
        </w:rPr>
      </w:pPr>
    </w:p>
    <w:p w14:paraId="4D86247D" w14:textId="260BBBEC" w:rsidR="005B350B" w:rsidRPr="00DE3FA3" w:rsidRDefault="00000000"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Content>
          <w:r w:rsidR="005B350B" w:rsidRPr="00504E2C">
            <w:rPr>
              <w:rFonts w:asciiTheme="minorHAnsi" w:hAnsiTheme="minorHAnsi" w:cstheme="minorHAnsi"/>
              <w:shd w:val="clear" w:color="auto" w:fill="FFFFFF"/>
            </w:rPr>
            <w:t>El procedimiento de Mediación se podrá llevar a cabo ante:</w:t>
          </w:r>
        </w:sdtContent>
      </w:sdt>
      <w:r w:rsidR="00773D49">
        <w:rPr>
          <w:rFonts w:asciiTheme="minorHAnsi" w:hAnsiTheme="minorHAnsi" w:cstheme="minorHAnsi"/>
          <w:shd w:val="clear" w:color="auto" w:fill="FFFFFF"/>
        </w:rPr>
        <w:t xml:space="preserve"> </w:t>
      </w:r>
      <w:r w:rsidR="00773D49">
        <w:rPr>
          <w:b/>
          <w:bCs/>
        </w:rPr>
        <w:t>Tercera Circunscripción – Itapua – Poder Judicial</w:t>
      </w:r>
    </w:p>
    <w:sdt>
      <w:sdtPr>
        <w:rPr>
          <w:rFonts w:asciiTheme="minorHAnsi" w:hAnsiTheme="minorHAnsi" w:cstheme="minorHAnsi"/>
          <w:shd w:val="clear" w:color="auto" w:fill="FFFFFF"/>
        </w:rPr>
        <w:id w:val="450370532"/>
        <w:lock w:val="contentLocked"/>
        <w:placeholder>
          <w:docPart w:val="DefaultPlaceholder_-1854013440"/>
        </w:placeholder>
        <w:group/>
      </w:sdtPr>
      <w:sdtContent>
        <w:p w14:paraId="2E32B025"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14:paraId="699C4206" w14:textId="77777777"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14:paraId="2A9DBE11" w14:textId="77777777"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Content>
        <w:p w14:paraId="00915C82" w14:textId="77777777"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14:paraId="6396A1E5" w14:textId="77777777" w:rsidR="005913DD" w:rsidRPr="00504E2C" w:rsidRDefault="005913DD" w:rsidP="00264A93">
      <w:pPr>
        <w:spacing w:after="0"/>
        <w:jc w:val="both"/>
        <w:rPr>
          <w:rFonts w:asciiTheme="minorHAnsi" w:hAnsiTheme="minorHAnsi" w:cstheme="minorHAnsi"/>
          <w:color w:val="444444"/>
          <w:shd w:val="clear" w:color="auto" w:fill="FFFFFF"/>
        </w:rPr>
      </w:pPr>
    </w:p>
    <w:p w14:paraId="24CDB0A6" w14:textId="48ABC75A" w:rsidR="00DE3FA3" w:rsidRPr="00DE3FA3" w:rsidRDefault="00000000"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773D49" w:rsidRPr="00773D49">
        <w:rPr>
          <w:b/>
          <w:bCs/>
        </w:rPr>
        <w:t xml:space="preserve"> </w:t>
      </w:r>
      <w:r w:rsidR="00773D49">
        <w:rPr>
          <w:b/>
          <w:bCs/>
        </w:rPr>
        <w:t>Arbitro Único</w:t>
      </w:r>
    </w:p>
    <w:sdt>
      <w:sdtPr>
        <w:rPr>
          <w:rFonts w:asciiTheme="minorHAnsi" w:hAnsiTheme="minorHAnsi" w:cstheme="minorHAnsi"/>
          <w:sz w:val="22"/>
          <w:szCs w:val="22"/>
        </w:rPr>
        <w:id w:val="586429526"/>
        <w:lock w:val="contentLocked"/>
        <w:placeholder>
          <w:docPart w:val="DefaultPlaceholder_-1854013440"/>
        </w:placeholder>
        <w:group/>
      </w:sdtPr>
      <w:sdtContent>
        <w:p w14:paraId="01FEA92C" w14:textId="77777777"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14:paraId="21ACC0CC" w14:textId="77777777"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 xml:space="preserve">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w:t>
          </w:r>
          <w:r w:rsidRPr="00504E2C">
            <w:rPr>
              <w:rFonts w:asciiTheme="minorHAnsi" w:hAnsiTheme="minorHAnsi" w:cstheme="minorHAnsi"/>
              <w:sz w:val="22"/>
              <w:szCs w:val="22"/>
            </w:rPr>
            <w:lastRenderedPageBreak/>
            <w:t>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14:paraId="7B6D1458" w14:textId="77777777"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Content>
        <w:p w14:paraId="22B27AB1" w14:textId="77777777"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14:paraId="3419A28E" w14:textId="77777777"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567DFBA6" w14:textId="77777777"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14:paraId="3A2BF5E2"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4384AC21"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14:paraId="53CC3D56" w14:textId="77777777"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14:paraId="5D59F3CB" w14:textId="77777777" w:rsidR="00F82171" w:rsidRPr="00504E2C" w:rsidRDefault="00F82171" w:rsidP="00264A93">
      <w:pPr>
        <w:pStyle w:val="Ttulo"/>
        <w:spacing w:line="276" w:lineRule="auto"/>
        <w:ind w:left="0"/>
        <w:jc w:val="both"/>
        <w:rPr>
          <w:rFonts w:asciiTheme="minorHAnsi" w:hAnsiTheme="minorHAnsi" w:cstheme="minorHAnsi"/>
          <w:sz w:val="22"/>
          <w:szCs w:val="22"/>
        </w:rPr>
      </w:pPr>
    </w:p>
    <w:p w14:paraId="5EEA8DA2"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14:paraId="6748665A" w14:textId="77777777"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14:paraId="5F8B771D" w14:textId="77777777"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3129D">
      <w:footerReference w:type="default" r:id="rId16"/>
      <w:footerReference w:type="first" r:id="rId17"/>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4FC08" w14:textId="77777777" w:rsidR="0023129D" w:rsidRDefault="0023129D" w:rsidP="001A19F9">
      <w:pPr>
        <w:spacing w:after="0" w:line="240" w:lineRule="auto"/>
      </w:pPr>
      <w:r>
        <w:separator/>
      </w:r>
    </w:p>
  </w:endnote>
  <w:endnote w:type="continuationSeparator" w:id="0">
    <w:p w14:paraId="5BB3CB3F" w14:textId="77777777" w:rsidR="0023129D" w:rsidRDefault="0023129D" w:rsidP="001A19F9">
      <w:pPr>
        <w:spacing w:after="0" w:line="240" w:lineRule="auto"/>
      </w:pPr>
      <w:r>
        <w:continuationSeparator/>
      </w:r>
    </w:p>
  </w:endnote>
  <w:endnote w:type="continuationNotice" w:id="1">
    <w:p w14:paraId="75ED57B8" w14:textId="77777777" w:rsidR="0023129D" w:rsidRDefault="00231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Arial-BoldMT">
    <w:altName w:val="Arial"/>
    <w:panose1 w:val="00000000000000000000"/>
    <w:charset w:val="00"/>
    <w:family w:val="swiss"/>
    <w:notTrueType/>
    <w:pitch w:val="default"/>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4CE64" w14:textId="77777777" w:rsidR="00203E90" w:rsidRDefault="00203E90" w:rsidP="00CF79CC">
    <w:pPr>
      <w:pStyle w:val="Piedepgina"/>
      <w:ind w:left="0"/>
    </w:pPr>
  </w:p>
  <w:p w14:paraId="493EB48F" w14:textId="77777777" w:rsidR="00203E90" w:rsidRDefault="00203E9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8CD64" w14:textId="77777777" w:rsidR="00203E90" w:rsidRDefault="00203E90">
    <w:pPr>
      <w:pStyle w:val="Piedepgina"/>
      <w:jc w:val="right"/>
    </w:pPr>
  </w:p>
  <w:p w14:paraId="17BC4727" w14:textId="77777777" w:rsidR="00203E90" w:rsidRDefault="00203E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F96C3" w14:textId="77777777" w:rsidR="0023129D" w:rsidRDefault="0023129D" w:rsidP="001A19F9">
      <w:pPr>
        <w:spacing w:after="0" w:line="240" w:lineRule="auto"/>
      </w:pPr>
      <w:r>
        <w:separator/>
      </w:r>
    </w:p>
  </w:footnote>
  <w:footnote w:type="continuationSeparator" w:id="0">
    <w:p w14:paraId="2A32FDFE" w14:textId="77777777" w:rsidR="0023129D" w:rsidRDefault="0023129D" w:rsidP="001A19F9">
      <w:pPr>
        <w:spacing w:after="0" w:line="240" w:lineRule="auto"/>
      </w:pPr>
      <w:r>
        <w:continuationSeparator/>
      </w:r>
    </w:p>
  </w:footnote>
  <w:footnote w:type="continuationNotice" w:id="1">
    <w:p w14:paraId="14F872E4" w14:textId="77777777" w:rsidR="0023129D" w:rsidRDefault="002312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0"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1"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4"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5"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9"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0"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1"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2"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5D107426"/>
    <w:multiLevelType w:val="hybridMultilevel"/>
    <w:tmpl w:val="23A85F1C"/>
    <w:lvl w:ilvl="0" w:tplc="413048E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9"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3"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671494403">
    <w:abstractNumId w:val="9"/>
  </w:num>
  <w:num w:numId="2" w16cid:durableId="2087262129">
    <w:abstractNumId w:val="36"/>
  </w:num>
  <w:num w:numId="3" w16cid:durableId="1035733724">
    <w:abstractNumId w:val="41"/>
  </w:num>
  <w:num w:numId="4" w16cid:durableId="737896494">
    <w:abstractNumId w:val="31"/>
  </w:num>
  <w:num w:numId="5" w16cid:durableId="771245155">
    <w:abstractNumId w:val="17"/>
  </w:num>
  <w:num w:numId="6" w16cid:durableId="906839695">
    <w:abstractNumId w:val="14"/>
  </w:num>
  <w:num w:numId="7" w16cid:durableId="1035737650">
    <w:abstractNumId w:val="38"/>
  </w:num>
  <w:num w:numId="8" w16cid:durableId="1315256868">
    <w:abstractNumId w:val="13"/>
  </w:num>
  <w:num w:numId="9" w16cid:durableId="302002562">
    <w:abstractNumId w:val="16"/>
  </w:num>
  <w:num w:numId="10" w16cid:durableId="1917746459">
    <w:abstractNumId w:val="43"/>
  </w:num>
  <w:num w:numId="11" w16cid:durableId="1575121807">
    <w:abstractNumId w:val="12"/>
  </w:num>
  <w:num w:numId="12" w16cid:durableId="809130385">
    <w:abstractNumId w:val="27"/>
  </w:num>
  <w:num w:numId="13" w16cid:durableId="1725372397">
    <w:abstractNumId w:val="34"/>
  </w:num>
  <w:num w:numId="14" w16cid:durableId="250313617">
    <w:abstractNumId w:val="35"/>
  </w:num>
  <w:num w:numId="15" w16cid:durableId="1432046671">
    <w:abstractNumId w:val="44"/>
  </w:num>
  <w:num w:numId="16" w16cid:durableId="1764953313">
    <w:abstractNumId w:val="39"/>
  </w:num>
  <w:num w:numId="17" w16cid:durableId="1775441108">
    <w:abstractNumId w:val="26"/>
  </w:num>
  <w:num w:numId="18" w16cid:durableId="2085370123">
    <w:abstractNumId w:val="32"/>
  </w:num>
  <w:num w:numId="19" w16cid:durableId="1627153983">
    <w:abstractNumId w:val="22"/>
  </w:num>
  <w:num w:numId="20" w16cid:durableId="824396984">
    <w:abstractNumId w:val="7"/>
  </w:num>
  <w:num w:numId="21" w16cid:durableId="32772672">
    <w:abstractNumId w:val="25"/>
  </w:num>
  <w:num w:numId="22" w16cid:durableId="264264982">
    <w:abstractNumId w:val="45"/>
  </w:num>
  <w:num w:numId="23" w16cid:durableId="837034714">
    <w:abstractNumId w:val="30"/>
  </w:num>
  <w:num w:numId="24" w16cid:durableId="229971931">
    <w:abstractNumId w:val="29"/>
  </w:num>
  <w:num w:numId="25" w16cid:durableId="470170601">
    <w:abstractNumId w:val="42"/>
  </w:num>
  <w:num w:numId="26" w16cid:durableId="561985487">
    <w:abstractNumId w:val="23"/>
  </w:num>
  <w:num w:numId="27" w16cid:durableId="483618809">
    <w:abstractNumId w:val="8"/>
  </w:num>
  <w:num w:numId="28" w16cid:durableId="568998467">
    <w:abstractNumId w:val="46"/>
  </w:num>
  <w:num w:numId="29" w16cid:durableId="1421828820">
    <w:abstractNumId w:val="15"/>
  </w:num>
  <w:num w:numId="30" w16cid:durableId="153645791">
    <w:abstractNumId w:val="11"/>
  </w:num>
  <w:num w:numId="31" w16cid:durableId="428622852">
    <w:abstractNumId w:val="10"/>
  </w:num>
  <w:num w:numId="32" w16cid:durableId="1851139513">
    <w:abstractNumId w:val="19"/>
  </w:num>
  <w:num w:numId="33" w16cid:durableId="329062284">
    <w:abstractNumId w:val="21"/>
  </w:num>
  <w:num w:numId="34" w16cid:durableId="22052295">
    <w:abstractNumId w:val="33"/>
  </w:num>
  <w:num w:numId="35" w16cid:durableId="415371192">
    <w:abstractNumId w:val="28"/>
  </w:num>
  <w:num w:numId="36" w16cid:durableId="276303704">
    <w:abstractNumId w:val="20"/>
  </w:num>
  <w:num w:numId="37" w16cid:durableId="638654910">
    <w:abstractNumId w:val="18"/>
  </w:num>
  <w:num w:numId="38" w16cid:durableId="255482095">
    <w:abstractNumId w:val="24"/>
  </w:num>
  <w:num w:numId="39" w16cid:durableId="1712458421">
    <w:abstractNumId w:val="40"/>
  </w:num>
  <w:num w:numId="40" w16cid:durableId="980036536">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CF5"/>
    <w:rsid w:val="00027BA2"/>
    <w:rsid w:val="00027BE4"/>
    <w:rsid w:val="0003059F"/>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48C"/>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63B8"/>
    <w:rsid w:val="000F64ED"/>
    <w:rsid w:val="000F71EF"/>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4A2"/>
    <w:rsid w:val="00154AA2"/>
    <w:rsid w:val="00154AC8"/>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C3C"/>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3E90"/>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29D"/>
    <w:rsid w:val="00231D97"/>
    <w:rsid w:val="00233A15"/>
    <w:rsid w:val="00233DA2"/>
    <w:rsid w:val="002350D7"/>
    <w:rsid w:val="002354A3"/>
    <w:rsid w:val="0024157B"/>
    <w:rsid w:val="00241CDC"/>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DB4"/>
    <w:rsid w:val="00264A93"/>
    <w:rsid w:val="002657ED"/>
    <w:rsid w:val="00267154"/>
    <w:rsid w:val="0026740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31F3"/>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2F6AF3"/>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4608C"/>
    <w:rsid w:val="00350483"/>
    <w:rsid w:val="003506DB"/>
    <w:rsid w:val="00351435"/>
    <w:rsid w:val="00351A54"/>
    <w:rsid w:val="00351D0E"/>
    <w:rsid w:val="003526D2"/>
    <w:rsid w:val="00352F47"/>
    <w:rsid w:val="0035371E"/>
    <w:rsid w:val="00353CFD"/>
    <w:rsid w:val="00353DEC"/>
    <w:rsid w:val="003545A5"/>
    <w:rsid w:val="003554E5"/>
    <w:rsid w:val="0035639F"/>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5A5"/>
    <w:rsid w:val="00386CBB"/>
    <w:rsid w:val="00386D86"/>
    <w:rsid w:val="00387011"/>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A7BB2"/>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463"/>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0E"/>
    <w:rsid w:val="00406BE1"/>
    <w:rsid w:val="004079FF"/>
    <w:rsid w:val="00407EE7"/>
    <w:rsid w:val="0041087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360A"/>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4D49"/>
    <w:rsid w:val="00455A20"/>
    <w:rsid w:val="004563F3"/>
    <w:rsid w:val="00456A70"/>
    <w:rsid w:val="00457483"/>
    <w:rsid w:val="0045798E"/>
    <w:rsid w:val="0046001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6D8"/>
    <w:rsid w:val="004C5E3E"/>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6D7F"/>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60012B"/>
    <w:rsid w:val="00601DB5"/>
    <w:rsid w:val="0060353E"/>
    <w:rsid w:val="006038DA"/>
    <w:rsid w:val="00603CB5"/>
    <w:rsid w:val="00603D11"/>
    <w:rsid w:val="00606104"/>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2AA"/>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3D4"/>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37F6"/>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58C8"/>
    <w:rsid w:val="006B6743"/>
    <w:rsid w:val="006B67AC"/>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07DA8"/>
    <w:rsid w:val="007106D0"/>
    <w:rsid w:val="0071268A"/>
    <w:rsid w:val="00713DAE"/>
    <w:rsid w:val="00714AFD"/>
    <w:rsid w:val="00714C7B"/>
    <w:rsid w:val="0071616B"/>
    <w:rsid w:val="00716F7E"/>
    <w:rsid w:val="00716FBF"/>
    <w:rsid w:val="0071704A"/>
    <w:rsid w:val="007179AE"/>
    <w:rsid w:val="00720C7F"/>
    <w:rsid w:val="007213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8C9"/>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3D49"/>
    <w:rsid w:val="00774D73"/>
    <w:rsid w:val="0077638A"/>
    <w:rsid w:val="0077692D"/>
    <w:rsid w:val="00780C46"/>
    <w:rsid w:val="00781908"/>
    <w:rsid w:val="00781F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08B3"/>
    <w:rsid w:val="00811464"/>
    <w:rsid w:val="00812C27"/>
    <w:rsid w:val="00814F5C"/>
    <w:rsid w:val="00815DAD"/>
    <w:rsid w:val="00816DA0"/>
    <w:rsid w:val="00816DBB"/>
    <w:rsid w:val="008177CD"/>
    <w:rsid w:val="00817AB1"/>
    <w:rsid w:val="00817DF9"/>
    <w:rsid w:val="0082020E"/>
    <w:rsid w:val="008211ED"/>
    <w:rsid w:val="00821776"/>
    <w:rsid w:val="00826855"/>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2A06"/>
    <w:rsid w:val="00863D78"/>
    <w:rsid w:val="0086479F"/>
    <w:rsid w:val="00865903"/>
    <w:rsid w:val="008662D8"/>
    <w:rsid w:val="00866B36"/>
    <w:rsid w:val="00867111"/>
    <w:rsid w:val="00874632"/>
    <w:rsid w:val="00876444"/>
    <w:rsid w:val="008765E3"/>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0AF"/>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0C58"/>
    <w:rsid w:val="0095166F"/>
    <w:rsid w:val="0095184A"/>
    <w:rsid w:val="00953EEB"/>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6EC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28ED"/>
    <w:rsid w:val="00AD31B0"/>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4C01"/>
    <w:rsid w:val="00AF6110"/>
    <w:rsid w:val="00AF6D83"/>
    <w:rsid w:val="00B00B93"/>
    <w:rsid w:val="00B01DA2"/>
    <w:rsid w:val="00B02693"/>
    <w:rsid w:val="00B0515F"/>
    <w:rsid w:val="00B05B3D"/>
    <w:rsid w:val="00B05D66"/>
    <w:rsid w:val="00B07761"/>
    <w:rsid w:val="00B07BCD"/>
    <w:rsid w:val="00B07D80"/>
    <w:rsid w:val="00B10B3A"/>
    <w:rsid w:val="00B11360"/>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755"/>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5B04"/>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DA5"/>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8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611"/>
    <w:rsid w:val="00C557E8"/>
    <w:rsid w:val="00C557ED"/>
    <w:rsid w:val="00C56374"/>
    <w:rsid w:val="00C564D3"/>
    <w:rsid w:val="00C6016A"/>
    <w:rsid w:val="00C60C20"/>
    <w:rsid w:val="00C60FC2"/>
    <w:rsid w:val="00C61DD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4A30"/>
    <w:rsid w:val="00CC6480"/>
    <w:rsid w:val="00CD079E"/>
    <w:rsid w:val="00CD0815"/>
    <w:rsid w:val="00CD0926"/>
    <w:rsid w:val="00CD15ED"/>
    <w:rsid w:val="00CD1F58"/>
    <w:rsid w:val="00CD2159"/>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8D0"/>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5ADA"/>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3E96"/>
    <w:rsid w:val="00D74ADE"/>
    <w:rsid w:val="00D75C41"/>
    <w:rsid w:val="00D76726"/>
    <w:rsid w:val="00D76A17"/>
    <w:rsid w:val="00D76A8D"/>
    <w:rsid w:val="00D76E76"/>
    <w:rsid w:val="00D8031F"/>
    <w:rsid w:val="00D81A71"/>
    <w:rsid w:val="00D81C04"/>
    <w:rsid w:val="00D8286B"/>
    <w:rsid w:val="00D839EA"/>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3F3C"/>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65C1"/>
    <w:rsid w:val="00E57A13"/>
    <w:rsid w:val="00E6085E"/>
    <w:rsid w:val="00E610DA"/>
    <w:rsid w:val="00E61132"/>
    <w:rsid w:val="00E61B49"/>
    <w:rsid w:val="00E61D98"/>
    <w:rsid w:val="00E6332C"/>
    <w:rsid w:val="00E64305"/>
    <w:rsid w:val="00E64412"/>
    <w:rsid w:val="00E64BDA"/>
    <w:rsid w:val="00E65B48"/>
    <w:rsid w:val="00E65F0C"/>
    <w:rsid w:val="00E66FE7"/>
    <w:rsid w:val="00E6715F"/>
    <w:rsid w:val="00E72354"/>
    <w:rsid w:val="00E74314"/>
    <w:rsid w:val="00E74F8F"/>
    <w:rsid w:val="00E75A1F"/>
    <w:rsid w:val="00E75FD0"/>
    <w:rsid w:val="00E76DC2"/>
    <w:rsid w:val="00E77018"/>
    <w:rsid w:val="00E7765E"/>
    <w:rsid w:val="00E81065"/>
    <w:rsid w:val="00E815E9"/>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D0A92"/>
    <w:rsid w:val="00ED2000"/>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900"/>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1A2"/>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2A6B"/>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83"/>
    <w:rsid w:val="00F97D82"/>
    <w:rsid w:val="00FA06B6"/>
    <w:rsid w:val="00FA0F45"/>
    <w:rsid w:val="00FA12EF"/>
    <w:rsid w:val="00FA141D"/>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E64"/>
    <w:rsid w:val="00FC5E67"/>
    <w:rsid w:val="00FC626D"/>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2913953"/>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99"/>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ontrataciones.gov.py/dncp/guia-practica-de-compras-publicas-sostenibles-para-convocantes/compras_publicas_sostenible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trataciones.gov.py/dncp/compras-publicas-sostenibles/plan-de-accion-compras-publicas-sostenibl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627AAB"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627AAB"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627AAB"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627AAB"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627AAB"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627AAB">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627AAB"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627AAB"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627AAB"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627AAB"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627AAB"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627AAB"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627AAB">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627AAB">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627AAB">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627AAB">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627AAB">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627AAB">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627AAB">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627AAB">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627AAB">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627AAB">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627AAB">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627AAB">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627AAB">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627AAB">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627AAB">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627AAB">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627AAB">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627AAB">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627AAB">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627AAB">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627AAB">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627AAB">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627AAB">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627AAB">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627AAB">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627AAB">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627AAB">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627AAB">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627AAB">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627AAB">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Arial-BoldMT">
    <w:altName w:val="Arial"/>
    <w:panose1 w:val="00000000000000000000"/>
    <w:charset w:val="00"/>
    <w:family w:val="swiss"/>
    <w:notTrueType/>
    <w:pitch w:val="default"/>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347D5"/>
    <w:multiLevelType w:val="multilevel"/>
    <w:tmpl w:val="E60637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70428470">
    <w:abstractNumId w:val="8"/>
  </w:num>
  <w:num w:numId="2" w16cid:durableId="363677643">
    <w:abstractNumId w:val="7"/>
  </w:num>
  <w:num w:numId="3" w16cid:durableId="508108492">
    <w:abstractNumId w:val="3"/>
  </w:num>
  <w:num w:numId="4" w16cid:durableId="357434934">
    <w:abstractNumId w:val="10"/>
  </w:num>
  <w:num w:numId="5" w16cid:durableId="730270665">
    <w:abstractNumId w:val="6"/>
  </w:num>
  <w:num w:numId="6" w16cid:durableId="539131864">
    <w:abstractNumId w:val="1"/>
  </w:num>
  <w:num w:numId="7" w16cid:durableId="1886869545">
    <w:abstractNumId w:val="2"/>
  </w:num>
  <w:num w:numId="8" w16cid:durableId="1216164078">
    <w:abstractNumId w:val="4"/>
  </w:num>
  <w:num w:numId="9" w16cid:durableId="1825198808">
    <w:abstractNumId w:val="0"/>
  </w:num>
  <w:num w:numId="10" w16cid:durableId="94599890">
    <w:abstractNumId w:val="5"/>
  </w:num>
  <w:num w:numId="11" w16cid:durableId="506677394">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45B4"/>
    <w:rsid w:val="000128E5"/>
    <w:rsid w:val="000151BC"/>
    <w:rsid w:val="00015E5C"/>
    <w:rsid w:val="0003019A"/>
    <w:rsid w:val="000736A8"/>
    <w:rsid w:val="00074A6C"/>
    <w:rsid w:val="00085FBE"/>
    <w:rsid w:val="000A0450"/>
    <w:rsid w:val="000A227D"/>
    <w:rsid w:val="000D3AB5"/>
    <w:rsid w:val="000E77DE"/>
    <w:rsid w:val="000F0481"/>
    <w:rsid w:val="000F1776"/>
    <w:rsid w:val="00116FCB"/>
    <w:rsid w:val="00147A39"/>
    <w:rsid w:val="00167EC4"/>
    <w:rsid w:val="00182041"/>
    <w:rsid w:val="001A1C54"/>
    <w:rsid w:val="001A685B"/>
    <w:rsid w:val="001B4894"/>
    <w:rsid w:val="001B7A3A"/>
    <w:rsid w:val="001C367C"/>
    <w:rsid w:val="001C77C9"/>
    <w:rsid w:val="001E6B83"/>
    <w:rsid w:val="00205FD4"/>
    <w:rsid w:val="00226561"/>
    <w:rsid w:val="00254E56"/>
    <w:rsid w:val="002E655C"/>
    <w:rsid w:val="002F797C"/>
    <w:rsid w:val="0030660A"/>
    <w:rsid w:val="003204A6"/>
    <w:rsid w:val="003209F0"/>
    <w:rsid w:val="00345CC1"/>
    <w:rsid w:val="003666B8"/>
    <w:rsid w:val="003668F5"/>
    <w:rsid w:val="00381A36"/>
    <w:rsid w:val="00381DB3"/>
    <w:rsid w:val="0039112C"/>
    <w:rsid w:val="00394700"/>
    <w:rsid w:val="003A7351"/>
    <w:rsid w:val="003B0714"/>
    <w:rsid w:val="003B48E0"/>
    <w:rsid w:val="003D3198"/>
    <w:rsid w:val="003E2EDB"/>
    <w:rsid w:val="003E45C3"/>
    <w:rsid w:val="003E5C3A"/>
    <w:rsid w:val="003F7335"/>
    <w:rsid w:val="00411C96"/>
    <w:rsid w:val="00422EF4"/>
    <w:rsid w:val="00430FE1"/>
    <w:rsid w:val="004602C4"/>
    <w:rsid w:val="00484638"/>
    <w:rsid w:val="004B7780"/>
    <w:rsid w:val="00504000"/>
    <w:rsid w:val="00510738"/>
    <w:rsid w:val="0052677E"/>
    <w:rsid w:val="00574E36"/>
    <w:rsid w:val="005A65A8"/>
    <w:rsid w:val="005B02C4"/>
    <w:rsid w:val="005C335D"/>
    <w:rsid w:val="005C6BD4"/>
    <w:rsid w:val="0060182C"/>
    <w:rsid w:val="00603261"/>
    <w:rsid w:val="00627AAB"/>
    <w:rsid w:val="00634B93"/>
    <w:rsid w:val="0066414A"/>
    <w:rsid w:val="00671BF2"/>
    <w:rsid w:val="006A0144"/>
    <w:rsid w:val="006B0228"/>
    <w:rsid w:val="00703ECF"/>
    <w:rsid w:val="00720783"/>
    <w:rsid w:val="00761542"/>
    <w:rsid w:val="00766C3A"/>
    <w:rsid w:val="00770CD4"/>
    <w:rsid w:val="00787989"/>
    <w:rsid w:val="007B009B"/>
    <w:rsid w:val="007D59D4"/>
    <w:rsid w:val="007F57DA"/>
    <w:rsid w:val="00805AE0"/>
    <w:rsid w:val="008528D9"/>
    <w:rsid w:val="0085736A"/>
    <w:rsid w:val="00893772"/>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43133"/>
    <w:rsid w:val="00A67156"/>
    <w:rsid w:val="00A67C7C"/>
    <w:rsid w:val="00A97FD4"/>
    <w:rsid w:val="00AB265E"/>
    <w:rsid w:val="00AC4586"/>
    <w:rsid w:val="00AF124E"/>
    <w:rsid w:val="00B204D7"/>
    <w:rsid w:val="00B63E52"/>
    <w:rsid w:val="00B749D5"/>
    <w:rsid w:val="00B75DAA"/>
    <w:rsid w:val="00B86679"/>
    <w:rsid w:val="00BB148D"/>
    <w:rsid w:val="00BC07AD"/>
    <w:rsid w:val="00BF393E"/>
    <w:rsid w:val="00C17C8B"/>
    <w:rsid w:val="00C3750A"/>
    <w:rsid w:val="00C41C59"/>
    <w:rsid w:val="00C4274C"/>
    <w:rsid w:val="00C46287"/>
    <w:rsid w:val="00C5154E"/>
    <w:rsid w:val="00C51961"/>
    <w:rsid w:val="00C96D86"/>
    <w:rsid w:val="00CE441F"/>
    <w:rsid w:val="00CE695C"/>
    <w:rsid w:val="00CF57FC"/>
    <w:rsid w:val="00D33FE2"/>
    <w:rsid w:val="00D4043F"/>
    <w:rsid w:val="00D50F8E"/>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D9F"/>
    <w:rsid w:val="00E85BF0"/>
    <w:rsid w:val="00E90D68"/>
    <w:rsid w:val="00E95232"/>
    <w:rsid w:val="00EA45E7"/>
    <w:rsid w:val="00EC133F"/>
    <w:rsid w:val="00EC330F"/>
    <w:rsid w:val="00ED4B99"/>
    <w:rsid w:val="00ED579C"/>
    <w:rsid w:val="00EE2FC4"/>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27AAB"/>
    <w:rPr>
      <w:color w:val="808080"/>
    </w:rPr>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F5C061E4C2C44AA596F27B9D157EE624">
    <w:name w:val="F5C061E4C2C44AA596F27B9D157EE624"/>
    <w:rsid w:val="00EA45E7"/>
  </w:style>
  <w:style w:type="paragraph" w:customStyle="1" w:styleId="D0575381ED2C4ABC902F215A6CD6EABB">
    <w:name w:val="D0575381ED2C4ABC902F215A6CD6EABB"/>
    <w:rsid w:val="00D71185"/>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3.xml><?xml version="1.0" encoding="utf-8"?>
<ds:datastoreItem xmlns:ds="http://schemas.openxmlformats.org/officeDocument/2006/customXml" ds:itemID="{A02BA542-0515-49CA-B412-A0467D736D66}">
  <ds:schemaRefs>
    <ds:schemaRef ds:uri="http://schemas.openxmlformats.org/officeDocument/2006/bibliography"/>
  </ds:schemaRefs>
</ds:datastoreItem>
</file>

<file path=customXml/itemProps4.xml><?xml version="1.0" encoding="utf-8"?>
<ds:datastoreItem xmlns:ds="http://schemas.openxmlformats.org/officeDocument/2006/customXml" ds:itemID="{34577072-5B43-4771-9F6F-BCE3C9177D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43</Pages>
  <Words>16812</Words>
  <Characters>95831</Characters>
  <Application>Microsoft Office Word</Application>
  <DocSecurity>0</DocSecurity>
  <Lines>798</Lines>
  <Paragraphs>224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Aldo Otazu</cp:lastModifiedBy>
  <cp:revision>8</cp:revision>
  <cp:lastPrinted>2017-08-03T16:39:00Z</cp:lastPrinted>
  <dcterms:created xsi:type="dcterms:W3CDTF">2024-05-09T18:34:00Z</dcterms:created>
  <dcterms:modified xsi:type="dcterms:W3CDTF">2024-05-09T18:46:00Z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